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Artistic</w:t>
      </w:r>
      <w:r>
        <w:t xml:space="preserve"> </w:t>
      </w:r>
      <w:r>
        <w:t xml:space="preserve">Eye</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Lombardy:</w:t>
      </w:r>
      <w:r>
        <w:t xml:space="preserve"> </w:t>
      </w:r>
      <w:r>
        <w:t xml:space="preserve">A</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Italy</w:t>
      </w:r>
      <w:r>
        <w:t xml:space="preserve"> </w:t>
      </w:r>
      <w:r>
        <w:t xml:space="preserve">Milan</w:t>
      </w:r>
    </w:p>
    <w:bookmarkStart w:id="28" w:name="Xcda263fd1f6fc0f3d310d1b7f72870a7701ae9f"/>
    <w:p>
      <w:pPr>
        <w:pStyle w:val="Heading1"/>
      </w:pPr>
      <w:r>
        <w:t xml:space="preserve">The Artistic Eye in the Heart of Lombardy: A Critical Analysis of the Contemporary Photographer in Italy Milan</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Cultural Institutions and Photography Enthusiasts in Italy Milan</w:t>
      </w:r>
      <w:r>
        <w:br/>
      </w:r>
      <w:r>
        <w:rPr>
          <w:bCs/>
          <w:b/>
        </w:rPr>
        <w:t xml:space="preserve">Subject:</w:t>
      </w:r>
      <w:r>
        <w:t xml:space="preserve">The evolving definition and cultural impact of the</w:t>
      </w:r>
      <w:r>
        <w:t xml:space="preserve"> </w:t>
      </w:r>
      <w:r>
        <w:t xml:space="preserve">Photographer</w:t>
      </w:r>
    </w:p>
    <w:bookmarkStart w:id="20" w:name="X7f7844cc26b5bb5bb3eb476fc50a09dcfe3e416"/>
    <w:p>
      <w:pPr>
        <w:pStyle w:val="Heading2"/>
      </w:pPr>
      <w:r>
        <w:t xml:space="preserve">I. Introduction: The Intersection of History and Modernity</w:t>
      </w:r>
    </w:p>
    <w:p>
      <w:pPr>
        <w:pStyle w:val="FirstParagraph"/>
      </w:pPr>
      <w:r>
        <w:t xml:space="preserve">Milan, widely recognized as the fashion capital of Italy, serves as more than just a commercial hub; it is a vibrant canvas where history meets avant-garde creativity. In this dynamic environment, the role of the</w:t>
      </w:r>
      <w:r>
        <w:t xml:space="preserve"> </w:t>
      </w:r>
      <w:r>
        <w:t xml:space="preserve">Photographer</w:t>
      </w:r>
      <w:r>
        <w:t xml:space="preserve"> </w:t>
      </w:r>
      <w:r>
        <w:t xml:space="preserve">has transcended mere documentation to become that of a cultural storyteller. This book report explores the nuances of contemporary photography through the specific lens of</w:t>
      </w:r>
      <w:r>
        <w:t xml:space="preserve"> </w:t>
      </w:r>
      <w:r>
        <w:rPr>
          <w:iCs/>
          <w:i/>
        </w:rPr>
        <w:t xml:space="preserve">Italy Milan</w:t>
      </w:r>
      <w:r>
        <w:t xml:space="preserve">. It examines how local practitioners navigate between preserving centuries-old architectural heritage and capturing the fast-paced, sartorial energy that defines modern metropolitan life in this northern Italian metropolis. The central thesis posits that in</w:t>
      </w:r>
      <w:r>
        <w:t xml:space="preserve"> </w:t>
      </w:r>
      <w:r>
        <w:rPr>
          <w:iCs/>
          <w:i/>
        </w:rPr>
        <w:t xml:space="preserve">Italy Milan</w:t>
      </w:r>
      <w:r>
        <w:t xml:space="preserve">, the photographer acts as a mediator between tradition and innovation, creating a visual dialogue that is essential to understanding the city's identity.</w:t>
      </w:r>
    </w:p>
    <w:bookmarkEnd w:id="20"/>
    <w:bookmarkStart w:id="21" w:name="Xcd3cde6a607f9659d3eb4bbf383ee4cb6544a94"/>
    <w:p>
      <w:pPr>
        <w:pStyle w:val="Heading2"/>
      </w:pPr>
      <w:r>
        <w:t xml:space="preserve">II. The Historical Context: A Legacy of Visual Arts</w:t>
      </w:r>
    </w:p>
    <w:p>
      <w:pPr>
        <w:pStyle w:val="FirstParagraph"/>
      </w:pPr>
      <w:r>
        <w:t xml:space="preserve">To understand the current state of photography in this region, one must acknowledge the deep roots of visual arts in Lombardy. Unlike Rome, which draws primarily from ancient history, or Florence with its Renaissance paintings, Milan’s aesthetic is rooted in industrial progress and artistic movement. The book report highlights how early pioneers established a framework for visual storytelling that continues to influence today’s</w:t>
      </w:r>
      <w:r>
        <w:t xml:space="preserve"> </w:t>
      </w:r>
      <w:r>
        <w:t xml:space="preserve">Photographer</w:t>
      </w:r>
      <w:r>
        <w:t xml:space="preserve">s. In the context of</w:t>
      </w:r>
      <w:r>
        <w:t xml:space="preserve"> </w:t>
      </w:r>
      <w:r>
        <w:rPr>
          <w:iCs/>
          <w:i/>
        </w:rPr>
        <w:t xml:space="preserve">Italy Milan</w:t>
      </w:r>
      <w:r>
        <w:t xml:space="preserve">, the interplay between light and shadow—often referred to as *chiaroscuro* in painting—has been adapted into photographic techniques. The unique atmospheric conditions of the Po Valley, often shrouded in mist or bathed in diffused winter light, require a photographer to possess a distinct sensitivity to mood and texture. This environmental factor is crucial; it forces the</w:t>
      </w:r>
      <w:r>
        <w:t xml:space="preserve"> </w:t>
      </w:r>
      <w:r>
        <w:t xml:space="preserve">Photographer</w:t>
      </w:r>
      <w:r>
        <w:t xml:space="preserve"> </w:t>
      </w:r>
      <w:r>
        <w:t xml:space="preserve">in</w:t>
      </w:r>
      <w:r>
        <w:t xml:space="preserve"> </w:t>
      </w:r>
      <w:r>
        <w:rPr>
          <w:iCs/>
          <w:i/>
        </w:rPr>
        <w:t xml:space="preserve">Italy Milan</w:t>
      </w:r>
      <w:r>
        <w:t xml:space="preserve"> </w:t>
      </w:r>
      <w:r>
        <w:t xml:space="preserve">to look beyond sharp contrasts and find beauty in subtlety and atmosphere.</w:t>
      </w:r>
    </w:p>
    <w:bookmarkEnd w:id="21"/>
    <w:bookmarkStart w:id="22" w:name="X55b56f699945c4be41170f32532a20117c58ab1"/>
    <w:p>
      <w:pPr>
        <w:pStyle w:val="Heading2"/>
      </w:pPr>
      <w:r>
        <w:t xml:space="preserve">III. The Fashion Industry as a Catalyst for Photographic Innovation</w:t>
      </w:r>
    </w:p>
    <w:p>
      <w:pPr>
        <w:pStyle w:val="FirstParagraph"/>
      </w:pPr>
      <w:r>
        <w:t xml:space="preserve">No discussion of photography in this city is complete without addressing the dominance of the fashion industry. Milan is home to major fashion weeks that attract global attention, creating a unique ecosystem where commercial and artistic photography blur. The book report analyzes how this commercial pressure has inadvertently spurred artistic innovation. In</w:t>
      </w:r>
      <w:r>
        <w:t xml:space="preserve"> </w:t>
      </w:r>
      <w:r>
        <w:rPr>
          <w:iCs/>
          <w:i/>
        </w:rPr>
        <w:t xml:space="preserve">Italy Milan</w:t>
      </w:r>
      <w:r>
        <w:t xml:space="preserve">, the</w:t>
      </w:r>
      <w:r>
        <w:t xml:space="preserve"> </w:t>
      </w:r>
      <w:r>
        <w:t xml:space="preserve">Photographer</w:t>
      </w:r>
      <w:r>
        <w:t xml:space="preserve"> </w:t>
      </w:r>
      <w:r>
        <w:t xml:space="preserve">is not merely selling clothes; they are selling a lifestyle, an attitude, and an aesthetic ideal. This demands a level of technical precision and creative direction that elevates photography to high art. The report notes that many contemporary artists in</w:t>
      </w:r>
      <w:r>
        <w:t xml:space="preserve"> </w:t>
      </w:r>
      <w:r>
        <w:rPr>
          <w:iCs/>
          <w:i/>
        </w:rPr>
        <w:t xml:space="preserve">Italy Milan</w:t>
      </w:r>
      <w:r>
        <w:t xml:space="preserve"> </w:t>
      </w:r>
      <w:r>
        <w:t xml:space="preserve">transition from commercial shoots to gallery exhibitions, bringing with them a polished visual language that challenges the viewer’s perception of glamour and reality.</w:t>
      </w:r>
    </w:p>
    <w:bookmarkEnd w:id="22"/>
    <w:bookmarkStart w:id="23" w:name="X8b4fe3249c5478fa96a075e5e4c6c0261d97a1c"/>
    <w:p>
      <w:pPr>
        <w:pStyle w:val="Heading2"/>
      </w:pPr>
      <w:r>
        <w:t xml:space="preserve">"In Milan, the camera does not just record; it curates an experience of modernity wrapped in historical elegance."</w:t>
      </w:r>
    </w:p>
    <w:bookmarkEnd w:id="23"/>
    <w:bookmarkStart w:id="24" w:name="X32d3b583baa6121a55866befac3dce76e1b23da"/>
    <w:p>
      <w:pPr>
        <w:pStyle w:val="Heading2"/>
      </w:pPr>
      <w:r>
        <w:t xml:space="preserve">IV. Urban Transformation and Architectural Documentation</w:t>
      </w:r>
    </w:p>
    <w:p>
      <w:pPr>
        <w:pStyle w:val="FirstParagraph"/>
      </w:pPr>
      <w:r>
        <w:t xml:space="preserve">Beyond fashion, the role of the</w:t>
      </w:r>
      <w:r>
        <w:t xml:space="preserve"> </w:t>
      </w:r>
      <w:r>
        <w:t xml:space="preserve">Photographer</w:t>
      </w:r>
      <w:r>
        <w:t xml:space="preserve"> </w:t>
      </w:r>
      <w:r>
        <w:t xml:space="preserve">in documenting urban transformation is significant. As</w:t>
      </w:r>
      <w:r>
        <w:t xml:space="preserve"> </w:t>
      </w:r>
      <w:r>
        <w:rPr>
          <w:iCs/>
          <w:i/>
        </w:rPr>
        <w:t xml:space="preserve">Italy Milan</w:t>
      </w:r>
      <w:r>
        <w:t xml:space="preserve">- continues to renovate its historic districts like Brera and Porta Nuova, there is a pressing need for visual archives that capture both preservation and change. The book report emphasizes that photographers working in this sphere serve as historians of the present moment. They document the juxtaposition of ancient facades against sleek, modern glass structures. This duality creates a tension in the visual narrative that is unique to</w:t>
      </w:r>
      <w:r>
        <w:t xml:space="preserve"> </w:t>
      </w:r>
      <w:r>
        <w:rPr>
          <w:iCs/>
          <w:i/>
        </w:rPr>
        <w:t xml:space="preserve">Italy Milan</w:t>
      </w:r>
      <w:r>
        <w:t xml:space="preserve">. The photographer must decide whether to emphasize conflict or harmony between these elements, thereby influencing public perception of urban development and gentrification.</w:t>
      </w:r>
    </w:p>
    <w:bookmarkEnd w:id="24"/>
    <w:bookmarkStart w:id="25" w:name="X6a2aba9133236e2c3c73dd75a685b46a6be714c"/>
    <w:p>
      <w:pPr>
        <w:pStyle w:val="Heading2"/>
      </w:pPr>
      <w:r>
        <w:t xml:space="preserve">V. Social Realism: Giving Voice to the Margins</w:t>
      </w:r>
    </w:p>
    <w:p>
      <w:pPr>
        <w:pStyle w:val="FirstParagraph"/>
      </w:pPr>
      <w:r>
        <w:t xml:space="preserve">A critical section of our analysis focuses on social realism. While Milan is often associated with wealth and luxury, it also faces issues related to migration, economic disparity, and urban isolation. The book report highlights a growing movement of documentary photographers in</w:t>
      </w:r>
      <w:r>
        <w:t xml:space="preserve"> </w:t>
      </w:r>
      <w:r>
        <w:rPr>
          <w:iCs/>
          <w:i/>
        </w:rPr>
        <w:t xml:space="preserve">Italy Milan</w:t>
      </w:r>
      <w:r>
        <w:t xml:space="preserve"> </w:t>
      </w:r>
      <w:r>
        <w:t xml:space="preserve">who focus on these underrepresented narratives. These photographers move away from the glossy aesthetics of fashion to capture raw human emotion and societal struggles. By doing so, they challenge the monolithic image of Milan as solely a city of commerce. This aspect is vital for a holistic understanding of</w:t>
      </w:r>
      <w:r>
        <w:t xml:space="preserve"> </w:t>
      </w:r>
      <w:r>
        <w:t xml:space="preserve">Photographer</w:t>
      </w:r>
      <w:r>
        <w:t xml:space="preserve"> </w:t>
      </w:r>
      <w:r>
        <w:t xml:space="preserve">roles; it shows that their responsibility extends beyond aesthetic pleasure to social commentary and empathy.</w:t>
      </w:r>
    </w:p>
    <w:bookmarkEnd w:id="25"/>
    <w:bookmarkStart w:id="26" w:name="Xdf34be3f16176fbd935dc2c51953c7d773db5c0"/>
    <w:p>
      <w:pPr>
        <w:pStyle w:val="Heading2"/>
      </w:pPr>
      <w:r>
        <w:t xml:space="preserve">VI. The Digital Age and Global Connectivity</w:t>
      </w:r>
    </w:p>
    <w:p>
      <w:pPr>
        <w:pStyle w:val="FirstParagraph"/>
      </w:pPr>
      <w:r>
        <w:t xml:space="preserve">The advent of digital media has democratized photography, allowing individuals in</w:t>
      </w:r>
      <w:r>
        <w:t xml:space="preserve"> </w:t>
      </w:r>
      <w:r>
        <w:rPr>
          <w:iCs/>
          <w:i/>
        </w:rPr>
        <w:t xml:space="preserve">Italy Milan</w:t>
      </w:r>
      <w:r>
        <w:t xml:space="preserve">- to share their perspectives instantly with a global audience. The book report discusses how this connectivity impacts local artistic trends. Photographers are no longer isolated within the Italian context; they are influenced by and influencing global movements simultaneously. This exchange enriches the work of photographers in</w:t>
      </w:r>
      <w:r>
        <w:t xml:space="preserve"> </w:t>
      </w:r>
      <w:r>
        <w:rPr>
          <w:iCs/>
          <w:i/>
        </w:rPr>
        <w:t xml:space="preserve">Italy Milan</w:t>
      </w:r>
      <w:r>
        <w:t xml:space="preserve">, introducing new techniques and thematic concerns while retaining a distinctly local flavor. The accessibility of high-quality equipment means that emerging talent can compete on an international stage, further solidifying Milan’s reputation as a powerhouse for visual arts.</w:t>
      </w:r>
    </w:p>
    <w:bookmarkEnd w:id="26"/>
    <w:bookmarkStart w:id="27" w:name="X3f8c4d82444f71e4be4123cbd64a6eaed1c3092"/>
    <w:p>
      <w:pPr>
        <w:pStyle w:val="Heading2"/>
      </w:pPr>
      <w:r>
        <w:t xml:space="preserve">VII. Conclusion: The Photographer as Cultural Custodian</w:t>
      </w:r>
    </w:p>
    <w:p>
      <w:pPr>
        <w:pStyle w:val="FirstParagraph"/>
      </w:pPr>
      <w:r>
        <w:t xml:space="preserve">In conclusion, this book report affirms that the photographer in</w:t>
      </w:r>
      <w:r>
        <w:t xml:space="preserve"> </w:t>
      </w:r>
      <w:r>
        <w:rPr>
          <w:iCs/>
          <w:i/>
        </w:rPr>
        <w:t xml:space="preserve">Italy Milan</w:t>
      </w:r>
      <w:r>
        <w:t xml:space="preserve">- holds a position of immense cultural significance. They are not just image-makers but curators of memory, critics of society, and ambassadors of local beauty. The unique environment of Milan provides a challenging yet rewarding backdrop for photographic exploration. Whether capturing the intricate details haute couture or the gritty realities social inequality, the</w:t>
      </w:r>
      <w:r>
        <w:t xml:space="preserve"> </w:t>
      </w:r>
      <w:r>
        <w:t xml:space="preserve">Photographer</w:t>
      </w:r>
      <w:r>
        <w:t xml:space="preserve"> </w:t>
      </w:r>
      <w:r>
        <w:t xml:space="preserve">in this city plays a pivotal role in shaping how both locals and outsiders perceive</w:t>
      </w:r>
      <w:r>
        <w:t xml:space="preserve"> </w:t>
      </w:r>
      <w:r>
        <w:rPr>
          <w:iCs/>
          <w:i/>
        </w:rPr>
        <w:t xml:space="preserve">Italy Milan</w:t>
      </w:r>
      <w:r>
        <w:t xml:space="preserve">. Future studies should continue to explore how digital technologies will further reshape these narratives, ensuring that the visual heritage of Milan remains vibrant and relevant for generations to come.</w:t>
      </w:r>
    </w:p>
    <w:p>
      <w:r>
        <w:pict>
          <v:rect style="width:0;height:1.5pt" o:hralign="center" o:hrstd="t" o:hr="t"/>
        </w:pict>
      </w:r>
    </w:p>
    <w:p>
      <w:pPr>
        <w:pStyle w:val="FirstParagraph"/>
      </w:pPr>
      <w:r>
        <w:rPr>
          <w:iCs/>
          <w:i/>
        </w:rPr>
        <w:t xml:space="preserve">Prepared for the Cultural Review Board of Italy Milan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Artistic Eye in the Heart of Lombardy: A Book Report on the Role of the Photographer in Italy Milan</dc:title>
  <dc:creator/>
  <dc:language>en</dc:language>
  <cp:keywords/>
  <dcterms:created xsi:type="dcterms:W3CDTF">2026-07-29T14:07:38Z</dcterms:created>
  <dcterms:modified xsi:type="dcterms:W3CDTF">2026-07-29T14:07:38Z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