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Photographer</w:t>
      </w:r>
    </w:p>
    <w:bookmarkStart w:id="20" w:name="Xd079b427597d08c7ea6ac474e91e90840f474bf"/>
    <w:p>
      <w:pPr>
        <w:pStyle w:val="Heading1"/>
      </w:pPr>
      <w:r>
        <w:t xml:space="preserve">The Photographer: A Visual Chronicle of Resilience in Kabul</w:t>
      </w:r>
    </w:p>
    <w:p>
      <w:pPr>
        <w:pStyle w:val="FirstParagraph"/>
      </w:pPr>
      <w:r>
        <w:t xml:space="preserve">Book Report Analysis</w:t>
      </w:r>
      <w:r>
        <w:br/>
      </w:r>
      <w:r>
        <w:t xml:space="preserve">Focused on Contextual Relevance for Readers in Pakistan, Islamabad</w:t>
      </w:r>
    </w:p>
    <w:bookmarkEnd w:id="20"/>
    <w:bookmarkStart w:id="22" w:name="introduction"/>
    <w:bookmarkStart w:id="21" w:name="X9bee2c2e5c60fb1d3644ef016235befb73cb878"/>
    <w:p>
      <w:pPr>
        <w:pStyle w:val="Heading2"/>
      </w:pPr>
      <w:r>
        <w:t xml:space="preserve">Introduction to The Photographer and Its Global Significance</w:t>
      </w:r>
    </w:p>
    <w:p>
      <w:pPr>
        <w:pStyle w:val="FirstParagraph"/>
      </w:pPr>
      <w:r>
        <w:t xml:space="preserve">The graphic novel</w:t>
      </w:r>
      <w:r>
        <w:t xml:space="preserve"> </w:t>
      </w:r>
      <w:r>
        <w:rPr>
          <w:iCs/>
          <w:i/>
        </w:rPr>
        <w:t xml:space="preserve">The Photographer: Into War-Torn Afghanistan with Doctors Without Borders</w:t>
      </w:r>
      <w:r>
        <w:t xml:space="preserve">, co-authored by Jean-Christophe Castel, Didier Lefèvre, and Olivier Riousse, stands as a monumental work of non-fiction literature. It serves not merely as a visual narrative but as an empathetic bridge between the Western world and the traumatic reality of war-torn Afghanistan. For readers situated in Pakistan—specifically within the capital city of Islamabad—the relevance of this document extends far beyond its historical setting. Given that Pakistan shares a porous border with Afghanistan and hosts millions of Afghan refugees, understanding this narrative is crucial for fostering regional empathy, cultural awareness, and political literacy.</w:t>
      </w:r>
    </w:p>
    <w:p>
      <w:pPr>
        <w:pStyle w:val="BodyText"/>
      </w:pPr>
      <w:r>
        <w:t xml:space="preserve">Islamabad, as the administrative heart of Pakistan, often serves as the hub for diplomatic engagement with neighboring nations. Therefore,</w:t>
      </w:r>
      <w:r>
        <w:rPr>
          <w:iCs/>
          <w:i/>
        </w:rPr>
        <w:t xml:space="preserve">The Photographer</w:t>
      </w:r>
      <w:r>
        <w:t xml:space="preserve"> </w:t>
      </w:r>
      <w:r>
        <w:t xml:space="preserve">is not just a book about Afghanistan; it is a mirror held up to the geopolitical and humanitarian realities that directly impact Pakistan’s southern provinces and its northern border regions. This report analyzes how</w:t>
      </w:r>
      <w:r>
        <w:t xml:space="preserve"> </w:t>
      </w:r>
      <w:r>
        <w:rPr>
          <w:iCs/>
          <w:i/>
        </w:rPr>
        <w:t xml:space="preserve">The Photographer</w:t>
      </w:r>
      <w:r>
        <w:t xml:space="preserve"> </w:t>
      </w:r>
      <w:r>
        <w:t xml:space="preserve">provides essential insights into the human condition amidst conflict, offering valuable lessons for citizens of Islamabad who navigate daily life adjacent to such instability.</w:t>
      </w:r>
    </w:p>
    <w:bookmarkEnd w:id="21"/>
    <w:bookmarkEnd w:id="22"/>
    <w:bookmarkStart w:id="24" w:name="narrative-summary"/>
    <w:bookmarkStart w:id="23" w:name="narrative-summary-and-artistic-merit"/>
    <w:p>
      <w:pPr>
        <w:pStyle w:val="Heading2"/>
      </w:pPr>
      <w:r>
        <w:t xml:space="preserve">Narrative Summary and Artistic Merit</w:t>
      </w:r>
    </w:p>
    <w:p>
      <w:pPr>
        <w:pStyle w:val="FirstParagraph"/>
      </w:pPr>
      <w:r>
        <w:t xml:space="preserve">The narrative begins in 1986 when Didier Lefèvre, a French photographer suffering from AIDS, joins Médecins Sans Frontières (MSF/Doctors Without Borders). He is accompanied by Dr. Christophe André and photographer Jean-Christophe Castel. The trio travels to Jalalabad and subsequently into the rural provinces of Afghanistan during the Soviet-Afghan War.</w:t>
      </w:r>
    </w:p>
    <w:p>
      <w:pPr>
        <w:pStyle w:val="BodyText"/>
      </w:pPr>
      <w:r>
        <w:t xml:space="preserve">What makes</w:t>
      </w:r>
      <w:r>
        <w:t xml:space="preserve"> </w:t>
      </w:r>
      <w:r>
        <w:rPr>
          <w:iCs/>
          <w:i/>
        </w:rPr>
        <w:t xml:space="preserve">The Photographer</w:t>
      </w:r>
      <w:r>
        <w:t xml:space="preserve"> </w:t>
      </w:r>
      <w:r>
        <w:t xml:space="preserve">unique is its tripartite perspective. Didier’s camera captures the visceral reality of war, while his diary entries provide intimate reflections on his impending death. Jean-Christophe draws what Didier photographs, creating a layered visual history that documents both the external landscape and the internal emotional states of the characters. The book does not shy away from the brutality of war—the blood-soaked floors, the amputated limbs—but it equally emphasizes moments of profound humanity: sharing tea with mujahideen fighters, comforting grieving mothers, and finding humor in dire circumstances.</w:t>
      </w:r>
    </w:p>
    <w:bookmarkEnd w:id="23"/>
    <w:bookmarkEnd w:id="24"/>
    <w:bookmarkStart w:id="29" w:name="relevance-islamabad"/>
    <w:bookmarkStart w:id="28" w:name="relevance-to-pakistan-and-islamabad"/>
    <w:p>
      <w:pPr>
        <w:pStyle w:val="Heading2"/>
      </w:pPr>
      <w:r>
        <w:t xml:space="preserve">Relevance to Pakistan and Islamabad</w:t>
      </w:r>
    </w:p>
    <w:p>
      <w:pPr>
        <w:pStyle w:val="FirstParagraph"/>
      </w:pPr>
      <w:r>
        <w:t xml:space="preserve">To understand why this book is vital for an audience in Islamabad, one must first acknowledge the historical depth of the Afghanistan-Pakistan relationship. Since the late 1970s, Pakistan has been deeply embroiled in Afghan affairs. Today, with approximately 1.4 million registered Afghan refugees and millions more unregistered individuals living across Pakistan, including significant populations in Punjab and Khyber Pakhtunkhwa (bordering Islamabad), the stories contained in</w:t>
      </w:r>
      <w:r>
        <w:t xml:space="preserve"> </w:t>
      </w:r>
      <w:r>
        <w:rPr>
          <w:iCs/>
          <w:i/>
        </w:rPr>
        <w:t xml:space="preserve">The Photographer</w:t>
      </w:r>
      <w:r>
        <w:t xml:space="preserve"> </w:t>
      </w:r>
      <w:r>
        <w:t xml:space="preserve">are not distant tales.</w:t>
      </w:r>
    </w:p>
    <w:bookmarkStart w:id="25" w:name="X2a981825370258d88eec0c5cb09633a724fac37"/>
    <w:p>
      <w:pPr>
        <w:pStyle w:val="Heading3"/>
      </w:pPr>
      <w:r>
        <w:t xml:space="preserve">1. Historical Continuity and Regional Stability</w:t>
      </w:r>
    </w:p>
    <w:p>
      <w:pPr>
        <w:pStyle w:val="FirstParagraph"/>
      </w:pPr>
      <w:r>
        <w:t xml:space="preserve">Islamabad’s policymakers, journalists, and general public must understand that the trauma documented in 1986 is part of a continuous cycle of displacement. The scenes depicted in</w:t>
      </w:r>
      <w:r>
        <w:t xml:space="preserve"> </w:t>
      </w:r>
      <w:r>
        <w:rPr>
          <w:iCs/>
          <w:i/>
        </w:rPr>
        <w:t xml:space="preserve">The Photographer</w:t>
      </w:r>
      <w:r>
        <w:t xml:space="preserve">, where locals are forced to flee their homes due to artillery fire, mirror the experiences of millions of Afghans who have sought refuge in Pakistan over four decades. For readers in Islamabad, this book provides context to the refugee crisis that affects urban centers like Rawalpindi (adjacent to Islamabad) and Peshawar.</w:t>
      </w:r>
    </w:p>
    <w:bookmarkEnd w:id="25"/>
    <w:bookmarkStart w:id="26" w:name="cultural-empathy-beyond-borders"/>
    <w:p>
      <w:pPr>
        <w:pStyle w:val="Heading3"/>
      </w:pPr>
      <w:r>
        <w:t xml:space="preserve">2. Cultural Empathy Beyond Borders</w:t>
      </w:r>
    </w:p>
    <w:p>
      <w:pPr>
        <w:pStyle w:val="FirstParagraph"/>
      </w:pPr>
      <w:r>
        <w:t xml:space="preserve">In a region where religious and cultural ties are strong,</w:t>
      </w:r>
      <w:r>
        <w:t xml:space="preserve"> </w:t>
      </w:r>
      <w:r>
        <w:rPr>
          <w:iCs/>
          <w:i/>
        </w:rPr>
        <w:t xml:space="preserve">The Photographer</w:t>
      </w:r>
      <w:r>
        <w:t xml:space="preserve"> </w:t>
      </w:r>
      <w:r>
        <w:t xml:space="preserve">humanizes the "other." It challenges monolithic stereotypes about Afghan people often perpetuated in media or political discourse. By witnessing Dr. André’s interactions with local villagers—respecting their customs, accepting their hospitality despite language barriers—readers in Islamabad can reflect on the shared Islamic heritage and Pashtun cultural values that bind both nations. The book underscores that Afghans are not just political entities but individuals with families, fears, and dignities.</w:t>
      </w:r>
    </w:p>
    <w:bookmarkEnd w:id="26"/>
    <w:bookmarkStart w:id="27" w:name="the-role-of-ngos-and-humanitarian-work"/>
    <w:p>
      <w:pPr>
        <w:pStyle w:val="Heading3"/>
      </w:pPr>
      <w:r>
        <w:t xml:space="preserve">3. The Role of NGOs and Humanitarian Work</w:t>
      </w:r>
    </w:p>
    <w:p>
      <w:pPr>
        <w:pStyle w:val="FirstParagraph"/>
      </w:pPr>
      <w:r>
        <w:t xml:space="preserve">Islamabad is home to numerous national and international non-governmental organizations (NGOs).</w:t>
      </w:r>
      <w:r>
        <w:t xml:space="preserve"> </w:t>
      </w:r>
      <w:r>
        <w:rPr>
          <w:iCs/>
          <w:i/>
        </w:rPr>
        <w:t xml:space="preserve">The Photographer</w:t>
      </w:r>
      <w:r>
        <w:t xml:space="preserve"> </w:t>
      </w:r>
      <w:r>
        <w:t xml:space="preserve">offers a raw look at the operational realities of humanitarian aid. It highlights the sacrifices made by medical professionals who operate in high-risk zones. For students, activists, and civil servants in Islamabad engaged with health policy or disaster management, this graphic novel serves as an inspirational yet cautionary text about the physical and emotional toll of humanitarian work.</w:t>
      </w:r>
    </w:p>
    <w:bookmarkEnd w:id="27"/>
    <w:bookmarkEnd w:id="28"/>
    <w:bookmarkEnd w:id="29"/>
    <w:bookmarkStart w:id="31" w:name="thematic-analysis"/>
    <w:bookmarkStart w:id="30" w:name="thematic-analysis-humanity-amidst-chaos"/>
    <w:p>
      <w:pPr>
        <w:pStyle w:val="Heading2"/>
      </w:pPr>
      <w:r>
        <w:t xml:space="preserve">Thematic Analysis: Humanity Amidst Chaos</w:t>
      </w:r>
    </w:p>
    <w:p>
      <w:pPr>
        <w:pStyle w:val="BlockText"/>
      </w:pPr>
      <w:r>
        <w:t xml:space="preserve">"We are not heroes. We are just trying to do our job." - Didier Lefèvre</w:t>
      </w:r>
    </w:p>
    <w:p>
      <w:pPr>
        <w:pStyle w:val="FirstParagraph"/>
      </w:pPr>
      <w:r>
        <w:t xml:space="preserve">A central theme in</w:t>
      </w:r>
      <w:r>
        <w:t xml:space="preserve"> </w:t>
      </w:r>
      <w:r>
        <w:rPr>
          <w:iCs/>
          <w:i/>
        </w:rPr>
        <w:t xml:space="preserve">The Photographer</w:t>
      </w:r>
      <w:r>
        <w:t xml:space="preserve"> </w:t>
      </w:r>
      <w:r>
        <w:t xml:space="preserve">is the fragility of life and the resilience of the human spirit. Despite being in a war zone, Didier finds moments of joy and connection. This juxtaposition is powerful for readers in Islamabad, where security concerns are often a part of daily consciousness. The book teaches that even in the most desolate environments—whether it be a bombed-out village near Jalalabad or an urban center grappling with post-conflict trauma—human dignity persists.</w:t>
      </w:r>
    </w:p>
    <w:p>
      <w:pPr>
        <w:pStyle w:val="BodyText"/>
      </w:pPr>
      <w:r>
        <w:t xml:space="preserve">Furthermore, the artistic medium itself is significant. The use of grayscale imagery reflects the bleakness of war but also allows for emotional ambiguity. In Islamabad, where visual media plays a growing role in journalism and education,</w:t>
      </w:r>
      <w:r>
        <w:t xml:space="preserve"> </w:t>
      </w:r>
      <w:r>
        <w:rPr>
          <w:iCs/>
          <w:i/>
        </w:rPr>
        <w:t xml:space="preserve">The Photographer</w:t>
      </w:r>
      <w:r>
        <w:t xml:space="preserve"> </w:t>
      </w:r>
      <w:r>
        <w:t xml:space="preserve">demonstrates how art can convey complex truths that text alone cannot.</w:t>
      </w:r>
    </w:p>
    <w:bookmarkEnd w:id="30"/>
    <w:bookmarkEnd w:id="31"/>
    <w:bookmarkStart w:id="33" w:name="conclusion"/>
    <w:bookmarkStart w:id="32" w:name="X6de72fa2e51a67696473a1907b1c0bf819e52bf"/>
    <w:p>
      <w:pPr>
        <w:pStyle w:val="Heading2"/>
      </w:pPr>
      <w:r>
        <w:t xml:space="preserve">Conclusion: A Essential Read for Islamabad</w:t>
      </w:r>
    </w:p>
    <w:p>
      <w:pPr>
        <w:pStyle w:val="FirstParagraph"/>
      </w:pPr>
      <w:r>
        <w:t xml:space="preserve">In conclusion,</w:t>
      </w:r>
      <w:r>
        <w:rPr>
          <w:iCs/>
          <w:i/>
        </w:rPr>
        <w:t xml:space="preserve">The Photographer</w:t>
      </w:r>
      <w:r>
        <w:t xml:space="preserve"> </w:t>
      </w:r>
      <w:r>
        <w:t xml:space="preserve">is more than a historical account of the Soviet-Afghan War; it is a timeless meditation on compassion, duty, and survival. For the readers of Pakistan, particularly those in Islamabad, this book offers a critical lens through which to view regional stability and humanitarian responsibility.</w:t>
      </w:r>
    </w:p>
    <w:p>
      <w:pPr>
        <w:pStyle w:val="BodyText"/>
      </w:pPr>
      <w:r>
        <w:t xml:space="preserve">Islamabad’s proximity to Afghanistan makes this narrative immediate. It calls upon citizens to engage with Afghan issues not just as geopolitical challenges but as human stories requiring empathy and action. By reading</w:t>
      </w:r>
      <w:r>
        <w:rPr>
          <w:iCs/>
          <w:i/>
        </w:rPr>
        <w:t xml:space="preserve">The Photographer</w:t>
      </w:r>
      <w:r>
        <w:t xml:space="preserve">, residents of Islamabad can deepen their understanding of their neighbors, appreciate the complexities of cross-border humanitarian efforts, and recognize the shared humanity that transcends political boundaries.</w:t>
      </w:r>
    </w:p>
    <w:p>
      <w:pPr>
        <w:pStyle w:val="BodyText"/>
      </w:pPr>
      <w:r>
        <w:t xml:space="preserve">It is strongly recommended for inclusion in school curricula in Islamabad’s international schools, university sociology courses, and as required reading for civil service aspirants dealing with foreign affairs. Understanding</w:t>
      </w:r>
      <w:r>
        <w:t xml:space="preserve"> </w:t>
      </w:r>
      <w:r>
        <w:rPr>
          <w:iCs/>
          <w:i/>
        </w:rPr>
        <w:t xml:space="preserve">The Photographer</w:t>
      </w:r>
      <w:r>
        <w:t xml:space="preserve"> </w:t>
      </w:r>
      <w:r>
        <w:t xml:space="preserve">is a step toward fostering a more compassionate and informed society in Pakistan.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Photographer</dc:title>
  <dc:creator/>
  <dc:language>en</dc:language>
  <cp:keywords/>
  <dcterms:created xsi:type="dcterms:W3CDTF">2026-07-29T22:34:38Z</dcterms:created>
  <dcterms:modified xsi:type="dcterms:W3CDTF">2026-07-29T22:34:38Z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