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Barcelona</w:t>
      </w:r>
    </w:p>
    <w:bookmarkStart w:id="25" w:name="Xc34773cdc88ca82850e234a70f6c15adf1e2c53"/>
    <w:p>
      <w:pPr>
        <w:pStyle w:val="Heading1"/>
      </w:pPr>
      <w:r>
        <w:t xml:space="preserve">The Lens of History and Identity:</w:t>
      </w:r>
      <w:r>
        <w:br/>
      </w:r>
      <w:r>
        <w:t xml:space="preserve">A Book Report on "The Photographer" in the Context of Spain, Barcelona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Cultural Commentary</w:t>
      </w:r>
      <w:r>
        <w:br/>
      </w:r>
    </w:p>
    <w:p>
      <w:pPr>
        <w:pStyle w:val="BodyText"/>
      </w:pPr>
      <w:r>
        <w:t xml:space="preserve">I. Introduction: The Intersection of Literature and Light</w:t>
      </w:r>
    </w:p>
    <w:p>
      <w:pPr>
        <w:pStyle w:val="BodyText"/>
      </w:pPr>
      <w:r>
        <w:t xml:space="preserve">In the vast landscape of contemporary literature, few works capture the intersection of personal memory, historical trauma, and national identity as effectively as</w:t>
      </w:r>
      <w:r>
        <w:t xml:space="preserve"> </w:t>
      </w:r>
      <w:r>
        <w:t xml:space="preserve">"The Photographer"</w:t>
      </w:r>
      <w:r>
        <w:t xml:space="preserve"> </w:t>
      </w:r>
      <w:r>
        <w:t xml:space="preserve">(original French title: *Le Photographe*). Co-written by Jean-David Morvan and drawn by Didier Lefèvre, with a foreword by Frédéric Beigbeder, this graphic novel is not merely a visual narrative; it is a profound document of human resilience. This report aims to analyze the significance of "The Photographer" through the specific cultural and historical lens of</w:t>
      </w:r>
      <w:r>
        <w:t xml:space="preserve"> </w:t>
      </w:r>
      <w:r>
        <w:t xml:space="preserve">Spain</w:t>
      </w:r>
      <w:r>
        <w:t xml:space="preserve">, focusing particularly on its capital city,</w:t>
      </w:r>
      <w:r>
        <w:t xml:space="preserve"> </w:t>
      </w:r>
      <w:r>
        <w:t xml:space="preserve">Barcelona</w:t>
      </w:r>
      <w:r>
        <w:t xml:space="preserve">. By examining how themes relevant to Barcelona’s complex history—colonialism, political upheaval, and humanitarian crisis—are mirrored in Lefèvre’s journey through Afghanistan during the Soviet occupation, we can derive a deeper understanding of the work's universal appeal and its specific resonance for readers in Catalonia.</w:t>
      </w:r>
    </w:p>
    <w:bookmarkStart w:id="20" w:name="X827959f5eca8369729410bd13578862fd582859"/>
    <w:p>
      <w:pPr>
        <w:pStyle w:val="Heading2"/>
      </w:pPr>
      <w:r>
        <w:t xml:space="preserve">II. The Photographer as a Vessel for Truth</w:t>
      </w:r>
    </w:p>
    <w:p>
      <w:pPr>
        <w:pStyle w:val="FirstParagraph"/>
      </w:pPr>
      <w:r>
        <w:t xml:space="preserve">To understand the weight of</w:t>
      </w:r>
      <w:r>
        <w:t xml:space="preserve"> </w:t>
      </w:r>
      <w:r>
        <w:t xml:space="preserve">"The Photographer"</w:t>
      </w:r>
      <w:r>
        <w:t xml:space="preserve">, one must first recognize Lefèvre’s dual role: he is both a participant in Médecins Sans Frontières (MSF) and an observer recording those events. In Barcelona, a city renowned for its strong tradition of photojournalism and social realism in art, the character of Lefèvre serves as a critical mirror. The book demonstrates how photography can serve as both evidence and empathy. For the audience in</w:t>
      </w:r>
      <w:r>
        <w:t xml:space="preserve"> </w:t>
      </w:r>
      <w:r>
        <w:t xml:space="preserve">Spain</w:t>
      </w:r>
      <w:r>
        <w:t xml:space="preserve">, where recent history is marked by transitions from dictatorship to democracy, the power of images to expose truth is understood viscerally.</w:t>
      </w:r>
      <w:r>
        <w:t xml:space="preserve"> </w:t>
      </w:r>
      <w:r>
        <w:t xml:space="preserve">Lefèvre’s lens does not shy away from the brutality of war, nor does it romanticize it. Instead, it presents a raw documentation of suffering and dignity. In the context of</w:t>
      </w:r>
      <w:r>
        <w:t xml:space="preserve"> </w:t>
      </w:r>
      <w:r>
        <w:t xml:space="preserve">Barcelona</w:t>
      </w:r>
      <w:r>
        <w:t xml:space="preserve">, where public spaces are often sites of political protest and artistic expression, Lefèvre’s work reminds us that every frame carries ethical weight. The graphic novel format allows readers to inhabit Lefèvre’s perspective, feeling the heat of Kabul and the chill of indifference in Europe. This immersive experience is crucial for</w:t>
      </w:r>
      <w:r>
        <w:t xml:space="preserve"> </w:t>
      </w:r>
      <w:r>
        <w:t xml:space="preserve">Spain</w:t>
      </w:r>
      <w:r>
        <w:t xml:space="preserve">’s modern readership, which often grapples with questions of neutrality in the face of global injustice.</w:t>
      </w:r>
    </w:p>
    <w:bookmarkEnd w:id="20"/>
    <w:bookmarkStart w:id="21" w:name="Xbf5f3f152f1fd24640f48359a6dbe1ade150153"/>
    <w:p>
      <w:pPr>
        <w:pStyle w:val="Heading2"/>
      </w:pPr>
      <w:r>
        <w:t xml:space="preserve">III. Historical Parallels: From Afghanistan to Catalonia</w:t>
      </w:r>
    </w:p>
    <w:p>
      <w:pPr>
        <w:pStyle w:val="FirstParagraph"/>
      </w:pPr>
      <w:r>
        <w:t xml:space="preserve">The narrative of "The Photographer" unfolds during the Soviet-Afghan War, a period that defined late 20th-century geopolitics. However, for a report tailored to</w:t>
      </w:r>
      <w:r>
        <w:t xml:space="preserve"> </w:t>
      </w:r>
      <w:r>
        <w:t xml:space="preserve">Spain</w:t>
      </w:r>
      <w:r>
        <w:t xml:space="preserve">, particularly</w:t>
      </w:r>
      <w:r>
        <w:t xml:space="preserve"> </w:t>
      </w:r>
      <w:r>
        <w:t xml:space="preserve">Barcelona</w:t>
      </w:r>
      <w:r>
        <w:t xml:space="preserve">, it is essential to draw parallels between this conflict and Spain’s own historical scars. Barcelona was once Girona, the capital of the Catalan Republic during brief moments of autonomy, and later suffered under Franco’s regime. The themes of occupation, resistance, and cultural erasure found in "The Photographer" resonate deeply with the collective memory of</w:t>
      </w:r>
      <w:r>
        <w:t xml:space="preserve"> </w:t>
      </w:r>
      <w:r>
        <w:t xml:space="preserve">Spain</w:t>
      </w:r>
      <w:r>
        <w:t xml:space="preserve">.</w:t>
      </w:r>
      <w:r>
        <w:t xml:space="preserve"> </w:t>
      </w:r>
      <w:r>
        <w:t xml:space="preserve">The Afghan villagers’ struggle for sovereignty mirrors the historical struggles for regional identity within</w:t>
      </w:r>
      <w:r>
        <w:t xml:space="preserve"> </w:t>
      </w:r>
      <w:r>
        <w:t xml:space="preserve">Spain</w:t>
      </w:r>
      <w:r>
        <w:t xml:space="preserve">, particularly in Catalonia. While the political contexts differ vastly, the emotional core remains identical: a community’s determination to preserve its language, traditions, and humanity against overwhelming external forces. Lefèvre’s interactions with local doctors and patients highlight this preservation of dignity. In</w:t>
      </w:r>
      <w:r>
        <w:t xml:space="preserve"> </w:t>
      </w:r>
      <w:r>
        <w:t xml:space="preserve">Barcelona</w:t>
      </w:r>
      <w:r>
        <w:t xml:space="preserve">, where debates over identity are frequent in cultural discourse, "The Photographer" offers a poignant reminder that the defense of human rights is a universal language transcending borders.</w:t>
      </w:r>
    </w:p>
    <w:bookmarkEnd w:id="21"/>
    <w:bookmarkStart w:id="22" w:name="X1467e34793343d0d2b7b71733b7e307cba75dec"/>
    <w:p>
      <w:pPr>
        <w:pStyle w:val="Heading2"/>
      </w:pPr>
      <w:r>
        <w:t xml:space="preserve">IV. The Role of Humanitarianism in Modern Society</w:t>
      </w:r>
    </w:p>
    <w:p>
      <w:pPr>
        <w:pStyle w:val="FirstParagraph"/>
      </w:pPr>
      <w:r>
        <w:t xml:space="preserve">One of the central tenets of "The Photographer" is the complex role of humanitarian aid. MSF operates in gray zones where political neutrality often conflicts with moral imperatives. For readers in</w:t>
      </w:r>
      <w:r>
        <w:t xml:space="preserve"> </w:t>
      </w:r>
      <w:r>
        <w:t xml:space="preserve">Barcelona</w:t>
      </w:r>
      <w:r>
        <w:t xml:space="preserve">, a city that positions itself as a cosmopolitan hub and a leader in social justice initiatives, this aspect is particularly relevant. Barcelona hosts numerous NGOs and international solidarity groups, making the ethical dilemmas faced by Lefèvre highly relatable.</w:t>
      </w:r>
      <w:r>
        <w:t xml:space="preserve"> </w:t>
      </w:r>
      <w:r>
        <w:t xml:space="preserve">The book questions whether aid can be truly neutral when surrounded by violence. In</w:t>
      </w:r>
      <w:r>
        <w:t xml:space="preserve"> </w:t>
      </w:r>
      <w:r>
        <w:t xml:space="preserve">Spain</w:t>
      </w:r>
      <w:r>
        <w:t xml:space="preserve">, where civil society plays a robust role in political discourse, this question invites deep reflection. Does taking a photograph make one an accomplice? Does providing medicine absolve one of complicity? These are not just questions for Afghan refugees; they are questions for every citizen in</w:t>
      </w:r>
      <w:r>
        <w:t xml:space="preserve"> </w:t>
      </w:r>
      <w:r>
        <w:t xml:space="preserve">Barcelona</w:t>
      </w:r>
      <w:r>
        <w:t xml:space="preserve"> </w:t>
      </w:r>
      <w:r>
        <w:t xml:space="preserve">engaging with global crises through media and charitable actions. The graphic novel forces the reader to confront their own position as witnesses, challenging the passive consumption of tragedy common in digital media age.</w:t>
      </w:r>
    </w:p>
    <w:bookmarkEnd w:id="22"/>
    <w:bookmarkStart w:id="23" w:name="X6ec9df0ed6c0aec39e6ffc8ece0a911d51f2b50"/>
    <w:p>
      <w:pPr>
        <w:pStyle w:val="Heading2"/>
      </w:pPr>
      <w:r>
        <w:t xml:space="preserve">V. Visual Storytelling and Emotional Resonance</w:t>
      </w:r>
    </w:p>
    <w:p>
      <w:pPr>
        <w:pStyle w:val="FirstParagraph"/>
      </w:pPr>
      <w:r>
        <w:t xml:space="preserve">The artistic collaboration between Didier Lefèvre and Jean Van Hamme (and later Morvan) creates a unique visual language that enhances the narrative’s impact. The gritty, realistic style contrasts with moments of stark beauty, such as the landscapes of Afghanistan or the smiles of children. In</w:t>
      </w:r>
      <w:r>
        <w:t xml:space="preserve"> </w:t>
      </w:r>
      <w:r>
        <w:t xml:space="preserve">Spain</w:t>
      </w:r>
      <w:r>
        <w:t xml:space="preserve">, where comic art (*el cómic*) has a prestigious history (e.g., *El Víbora* magazine and creators like Enid), this medium is respected as high art.</w:t>
      </w:r>
      <w:r>
        <w:t xml:space="preserve"> </w:t>
      </w:r>
      <w:r>
        <w:t xml:space="preserve">For the audience in</w:t>
      </w:r>
      <w:r>
        <w:t xml:space="preserve"> </w:t>
      </w:r>
      <w:r>
        <w:t xml:space="preserve">Barcelona</w:t>
      </w:r>
      <w:r>
        <w:t xml:space="preserve">, the visual nature of "The Photographer" bridges gaps that text alone cannot. It allows for immediate emotional connection, bypassing linguistic barriers to touch upon shared human emotions: grief, hope, and fear. This accessibility makes it an ideal educational tool in</w:t>
      </w:r>
      <w:r>
        <w:t xml:space="preserve"> </w:t>
      </w:r>
      <w:r>
        <w:t xml:space="preserve">Spain</w:t>
      </w:r>
      <w:r>
        <w:t xml:space="preserve">’s schools and universities for discussing ethics, history, and art simultaneously.</w:t>
      </w:r>
    </w:p>
    <w:bookmarkEnd w:id="23"/>
    <w:bookmarkStart w:id="24" w:name="Xde4d0a5d2aaa1776b128c635e30f7cf9e87227c"/>
    <w:p>
      <w:pPr>
        <w:pStyle w:val="Heading2"/>
      </w:pPr>
      <w:r>
        <w:t xml:space="preserve">VI. Conclusion: A Universal Mirror for a Global City</w:t>
      </w:r>
    </w:p>
    <w:p>
      <w:pPr>
        <w:pStyle w:val="FirstParagraph"/>
      </w:pPr>
      <w:r>
        <w:t xml:space="preserve">In conclusion, "The Photographer" is far more than a story about Afghanistan; it is a testament to the power of human connection in times of despair. When viewed through the prism of</w:t>
      </w:r>
      <w:r>
        <w:t xml:space="preserve"> </w:t>
      </w:r>
      <w:r>
        <w:t xml:space="preserve">Spain</w:t>
      </w:r>
      <w:r>
        <w:t xml:space="preserve">, and specifically</w:t>
      </w:r>
      <w:r>
        <w:t xml:space="preserve"> </w:t>
      </w:r>
      <w:r>
        <w:t xml:space="preserve">Barcelona</w:t>
      </w:r>
      <w:r>
        <w:t xml:space="preserve">, its themes acquire additional layers of meaning. The city’s own history of resilience, its commitment to multiculturalism, and its active civic engagement provide a fertile ground for engaging with this work.</w:t>
      </w:r>
      <w:r>
        <w:t xml:space="preserve"> </w:t>
      </w:r>
      <w:r>
        <w:t xml:space="preserve">The book challenges the reader in</w:t>
      </w:r>
      <w:r>
        <w:t xml:space="preserve"> </w:t>
      </w:r>
      <w:r>
        <w:t xml:space="preserve">Spain</w:t>
      </w:r>
      <w:r>
        <w:t xml:space="preserve"> </w:t>
      </w:r>
      <w:r>
        <w:t xml:space="preserve">to look beyond their immediate surroundings and recognize the shared humanity of those suffering halfway across the world. It reaffirms that while borders may divide nations, empathy unites individuals. For any student, scholar, or citizen of</w:t>
      </w:r>
      <w:r>
        <w:t xml:space="preserve"> </w:t>
      </w:r>
      <w:r>
        <w:t xml:space="preserve">Barcelona</w:t>
      </w:r>
      <w:r>
        <w:t xml:space="preserve">, "The Photographer" serves as an essential reminder that photography is not just about capturing images; it is about capturing conscience. In doing so, it cements its place not only in the canon of graphic novels but also in the ongoing dialogue about justice and identity within</w:t>
      </w:r>
      <w:r>
        <w:t xml:space="preserve"> </w:t>
      </w:r>
      <w:r>
        <w:t xml:space="preserve">Spain</w:t>
      </w:r>
      <w:r>
        <w:t xml:space="preserve">.</w:t>
      </w:r>
    </w:p>
    <w:p>
      <w:r>
        <w:pict>
          <v:rect style="width:0;height:1.5pt" o:hralign="center" o:hrstd="t" o:hr="t"/>
        </w:pict>
      </w:r>
    </w:p>
    <w:p>
      <w:pPr>
        <w:pStyle w:val="FirstParagraph"/>
      </w:pPr>
      <w:r>
        <w:rPr>
          <w:iCs/>
          <w:i/>
        </w:rPr>
        <w:t xml:space="preserve">This report was prepared to highlight the cultural significance of "The Photographer" for an audience in Spain, Barcelona.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The Photographer in the Context of Spain Barcelona</dc:title>
  <dc:creator/>
  <dc:language>en</dc:language>
  <cp:keywords/>
  <dcterms:created xsi:type="dcterms:W3CDTF">2026-07-29T16:14:49Z</dcterms:created>
  <dcterms:modified xsi:type="dcterms:W3CDTF">2026-07-29T16:14:49Z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