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Symphony:</w:t>
      </w:r>
      <w:r>
        <w:t xml:space="preserve"> </w:t>
      </w:r>
      <w:r>
        <w:t xml:space="preserve">Book</w:t>
      </w:r>
      <w:r>
        <w:t xml:space="preserve"> </w:t>
      </w:r>
      <w:r>
        <w:t xml:space="preserve">Report</w:t>
      </w:r>
      <w:r>
        <w:t xml:space="preserve"> </w:t>
      </w:r>
      <w:r>
        <w:t xml:space="preserve">on</w:t>
      </w:r>
      <w:r>
        <w:t xml:space="preserve"> </w:t>
      </w:r>
      <w:r>
        <w:t xml:space="preserve">Photographer</w:t>
      </w:r>
    </w:p>
    <w:bookmarkStart w:id="25" w:name="Xf959acef3b76176f40c3c92b91586123b61efc6"/>
    <w:p>
      <w:pPr>
        <w:pStyle w:val="Heading1"/>
      </w:pPr>
      <w:r>
        <w:t xml:space="preserve">A Visual Symphony: A Comprehensive Book Report on 'Photographer'</w:t>
      </w:r>
    </w:p>
    <w:p>
      <w:pPr>
        <w:pStyle w:val="FirstParagraph"/>
      </w:pPr>
      <w:r>
        <w:rPr>
          <w:bCs/>
          <w:b/>
        </w:rPr>
        <w:t xml:space="preserve">Title:</w:t>
      </w:r>
      <w:r>
        <w:t xml:space="preserve"> </w:t>
      </w:r>
      <w:r>
        <w:rPr>
          <w:iCs/>
          <w:i/>
        </w:rPr>
        <w:t xml:space="preserve">The Photographer</w:t>
      </w:r>
    </w:p>
    <w:p>
      <w:pPr>
        <w:pStyle w:val="BodyText"/>
      </w:pPr>
      <w:r>
        <w:rPr>
          <w:bCs/>
          <w:b/>
        </w:rPr>
        <w:t xml:space="preserve">Autors:</w:t>
      </w:r>
      <w:r>
        <w:t xml:space="preserve"> </w:t>
      </w:r>
      <w:r>
        <w:t xml:space="preserve">Emmanuel Guibert, David B., and Jean-Pierre Delarge</w:t>
      </w:r>
    </w:p>
    <w:p>
      <w:pPr>
        <w:pStyle w:val="BodyText"/>
      </w:pPr>
      <w:r>
        <w:t xml:space="preserve">Gernre:Memoir Graphic Novel / Historical Non-Fiction</w:t>
      </w:r>
    </w:p>
    <w:bookmarkStart w:id="20" w:name="X16b21d458b2294a1aee19e1aedba9b25e89b173"/>
    <w:p>
      <w:pPr>
        <w:pStyle w:val="Heading2"/>
      </w:pPr>
      <w:r>
        <w:t xml:space="preserve">Introduction: The Intersection of Art and History in Spain Valencia Context</w:t>
      </w:r>
    </w:p>
    <w:p>
      <w:pPr>
        <w:pStyle w:val="FirstParagraph"/>
      </w:pPr>
      <w:r>
        <w:t xml:space="preserve">In the realm of graphic literature, few works manage to seamlessly blend intimate personal narrative with sweeping historical documentation as effectively as</w:t>
      </w:r>
      <w:r>
        <w:t xml:space="preserve"> </w:t>
      </w:r>
      <w:r>
        <w:rPr>
          <w:iCs/>
          <w:i/>
        </w:rPr>
        <w:t xml:space="preserve">The Photographer</w:t>
      </w:r>
      <w:r>
        <w:t xml:space="preserve">. This monumental three-volume series, originally published in French and subsequently translated into numerous languages including Spanish, offers a profound exploration of human resilience during the Soviet-Afghan War. When viewed through the lens of a contemporary audience in Spain Valencia, this book report seeks to analyze how</w:t>
      </w:r>
      <w:r>
        <w:t xml:space="preserve"> </w:t>
      </w:r>
      <w:r>
        <w:rPr>
          <w:iCs/>
          <w:i/>
        </w:rPr>
        <w:t xml:space="preserve">The Photographer</w:t>
      </w:r>
      <w:r>
        <w:t xml:space="preserve"> </w:t>
      </w:r>
      <w:r>
        <w:t xml:space="preserve">transcends its specific historical context to speak universal truths about art, conflict, and survival. For residents and scholars in Spain Valencia, a region steeped in rich artistic traditions yet geographically removed from the conflicts of Central Asia,</w:t>
      </w:r>
      <w:r>
        <w:t xml:space="preserve"> </w:t>
      </w:r>
      <w:r>
        <w:rPr>
          <w:iCs/>
          <w:i/>
        </w:rPr>
        <w:t xml:space="preserve">The Photographer</w:t>
      </w:r>
      <w:r>
        <w:t xml:space="preserve"> </w:t>
      </w:r>
      <w:r>
        <w:t xml:space="preserve">serves as a crucial bridge between personal memory and collective history.</w:t>
      </w:r>
    </w:p>
    <w:p>
      <w:pPr>
        <w:pStyle w:val="BodyText"/>
      </w:pPr>
      <w:r>
        <w:t xml:space="preserve">The narrative follows Dr. Albert Desquesnes, a French doctor who traveled to Peshawar in 1986 to work with Médecins Sans Frontières (Doctors Without Borders) and was accompanied by Luc Delahaye, an award-winning photojournalist. The story is told from the perspective of Jean-Pierre Delarge, Luc’s brother, who receives a suitcase filled with photographs and notes upon Luc’s return. This meta-narrative structure allows for a layered examination of how images construct history. In Spain Valencia, where modern art museums like the Ciudad de las Artes y las Ciencias frequently host exhibitions on documentary photography and human rights, the relevance of</w:t>
      </w:r>
      <w:r>
        <w:t xml:space="preserve"> </w:t>
      </w:r>
      <w:r>
        <w:rPr>
          <w:iCs/>
          <w:i/>
        </w:rPr>
        <w:t xml:space="preserve">The Photographer</w:t>
      </w:r>
      <w:r>
        <w:t xml:space="preserve"> </w:t>
      </w:r>
      <w:r>
        <w:t xml:space="preserve">is amplified. It challenges viewers in Spain Valencia to consider their role as witnesses to distant suffering.</w:t>
      </w:r>
    </w:p>
    <w:bookmarkEnd w:id="20"/>
    <w:bookmarkStart w:id="21" w:name="X7d52ad730075b30ca2bd0a15fb98dd1c2d1a424"/>
    <w:p>
      <w:pPr>
        <w:pStyle w:val="Heading2"/>
      </w:pPr>
      <w:r>
        <w:t xml:space="preserve">The Role of the Photographer: Witnessing and Interpreting Reality</w:t>
      </w:r>
    </w:p>
    <w:p>
      <w:pPr>
        <w:pStyle w:val="FirstParagraph"/>
      </w:pPr>
      <w:r>
        <w:t xml:space="preserve">A central theme in this book report is the multifaceted role of</w:t>
      </w:r>
      <w:r>
        <w:t xml:space="preserve"> </w:t>
      </w:r>
      <w:r>
        <w:rPr>
          <w:iCs/>
          <w:i/>
        </w:rPr>
        <w:t xml:space="preserve">The Photographer</w:t>
      </w:r>
      <w:r>
        <w:t xml:space="preserve">. Luc Delahaye’s character is not merely a technician capturing images; he is an active participant in the humanitarian effort. The graphic novel meticulously details his process, from loading film to developing negatives in makeshift darkrooms amidst war-torn landscapes. This focus on the technical and ethical responsibilities of</w:t>
      </w:r>
      <w:r>
        <w:t xml:space="preserve"> </w:t>
      </w:r>
      <w:r>
        <w:rPr>
          <w:iCs/>
          <w:i/>
        </w:rPr>
        <w:t xml:space="preserve">The Photographer</w:t>
      </w:r>
      <w:r>
        <w:t xml:space="preserve"> </w:t>
      </w:r>
      <w:r>
        <w:t xml:space="preserve">resonates deeply with artistic communities worldwide, including those in Spain Valencia.</w:t>
      </w:r>
    </w:p>
    <w:p>
      <w:pPr>
        <w:pStyle w:val="BodyText"/>
      </w:pPr>
      <w:r>
        <w:t xml:space="preserve">In Spain Valencia, a city known for its vibrant street photography scene and strong tradition of visual storytelling, the depiction of Luc’s struggles highlights the immense pressure faced by documentarians. The book illustrates how</w:t>
      </w:r>
      <w:r>
        <w:t xml:space="preserve"> </w:t>
      </w:r>
      <w:r>
        <w:rPr>
          <w:iCs/>
          <w:i/>
        </w:rPr>
        <w:t xml:space="preserve">The Photographer</w:t>
      </w:r>
      <w:r>
        <w:t xml:space="preserve"> </w:t>
      </w:r>
      <w:r>
        <w:t xml:space="preserve">must balance empathy with detachment, a tension that is particularly palpable in scenes where Luc photographs suffering children or dying soldiers. For students and professionals in Spain Valencia studying journalism or fine arts, this aspect of the text offers critical insights into the ethics of representation. It raises questions about exploitation versus documentation: does capturing pain aid understanding, or does it commodify tragedy?</w:t>
      </w:r>
    </w:p>
    <w:p>
      <w:pPr>
        <w:pStyle w:val="BodyText"/>
      </w:pPr>
      <w:r>
        <w:t xml:space="preserve">Furthermore, the graphic format itself reinforces the significance of</w:t>
      </w:r>
      <w:r>
        <w:t xml:space="preserve"> </w:t>
      </w:r>
      <w:r>
        <w:rPr>
          <w:iCs/>
          <w:i/>
        </w:rPr>
        <w:t xml:space="preserve">The Photographer</w:t>
      </w:r>
      <w:r>
        <w:t xml:space="preserve">. By translating photographs into sequential art, Guibert and B. demonstrate how images gain new meanings when placed in narrative contexts. The black-and-white palette used throughout the book mirrors Grayscale photography, emphasizing timelessness and gravity. This artistic choice underscores that</w:t>
      </w:r>
      <w:r>
        <w:t xml:space="preserve"> </w:t>
      </w:r>
      <w:r>
        <w:rPr>
          <w:iCs/>
          <w:i/>
        </w:rPr>
        <w:t xml:space="preserve">The Photographer</w:t>
      </w:r>
      <w:r>
        <w:t xml:space="preserve"> </w:t>
      </w:r>
      <w:r>
        <w:t xml:space="preserve">is not just recording events but constructing a legacy of truth.</w:t>
      </w:r>
    </w:p>
    <w:bookmarkEnd w:id="21"/>
    <w:bookmarkStart w:id="22" w:name="Xc83c95287614ec2d6552da9606cf3019d5f7837"/>
    <w:p>
      <w:pPr>
        <w:pStyle w:val="Heading2"/>
      </w:pPr>
      <w:r>
        <w:t xml:space="preserve">Cultural Resonance in Spain Valencia: Bridging Geographies</w:t>
      </w:r>
    </w:p>
    <w:p>
      <w:pPr>
        <w:pStyle w:val="FirstParagraph"/>
      </w:pPr>
      <w:r>
        <w:t xml:space="preserve">While the primary setting of</w:t>
      </w:r>
      <w:r>
        <w:t xml:space="preserve"> </w:t>
      </w:r>
      <w:r>
        <w:rPr>
          <w:iCs/>
          <w:i/>
        </w:rPr>
        <w:t xml:space="preserve">The Photographer</w:t>
      </w:r>
      <w:r>
        <w:t xml:space="preserve"> </w:t>
      </w:r>
      <w:r>
        <w:t xml:space="preserve">is Afghanistan, its impact extends far beyond those borders. For readers in Spain Valencia, the book offers a comparative framework for understanding conflict zones through the Mediterranean perspective. Historically connected to global trade and cultural exchange, Spain Valencia has long been a crossroads of civilizations. The themes of displacement and resilience found in</w:t>
      </w:r>
      <w:r>
        <w:t xml:space="preserve"> </w:t>
      </w:r>
      <w:r>
        <w:rPr>
          <w:iCs/>
          <w:i/>
        </w:rPr>
        <w:t xml:space="preserve">The Photographer</w:t>
      </w:r>
      <w:r>
        <w:t xml:space="preserve"> </w:t>
      </w:r>
      <w:r>
        <w:t xml:space="preserve">echo stories from Spanish Civil War refugees or contemporary migration crises across the Mediterranean Sea.</w:t>
      </w:r>
    </w:p>
    <w:p>
      <w:pPr>
        <w:pStyle w:val="BodyText"/>
      </w:pPr>
      <w:r>
        <w:t xml:space="preserve">In Spain Valencia, educational institutions often emphasize intercultural dialogue.</w:t>
      </w:r>
      <w:r>
        <w:t xml:space="preserve"> </w:t>
      </w:r>
      <w:r>
        <w:rPr>
          <w:iCs/>
          <w:i/>
        </w:rPr>
        <w:t xml:space="preserve">The Photographer</w:t>
      </w:r>
      <w:r>
        <w:t xml:space="preserve"> </w:t>
      </w:r>
      <w:r>
        <w:t xml:space="preserve">serves as an excellent tool for fostering such dialogue within this context. The characters’ interactions with Afghan locals reveal universal human desires for safety, dignity, and connection. These shared experiences transcend geographical boundaries, making the story relatable to audiences in Spain Valencia who may encounter similar narratives through local media or community engagement initiatives.</w:t>
      </w:r>
    </w:p>
    <w:p>
      <w:pPr>
        <w:pStyle w:val="BodyText"/>
      </w:pPr>
      <w:r>
        <w:t xml:space="preserve">Moreover, the logistical challenges faced by Desquesnes and Delahaye highlight themes of isolation and adaptation that resonate with expatriate communities in Spain Valencia. Many individuals living abroad face similar hurdles navigating foreign bureaucracies, language barriers, and cultural differences. Thus,</w:t>
      </w:r>
      <w:r>
        <w:t xml:space="preserve"> </w:t>
      </w:r>
      <w:r>
        <w:rPr>
          <w:iCs/>
          <w:i/>
        </w:rPr>
        <w:t xml:space="preserve">The Photographer</w:t>
      </w:r>
      <w:r>
        <w:t xml:space="preserve"> </w:t>
      </w:r>
      <w:r>
        <w:t xml:space="preserve">becomes not only a historical document but also a reflection on the universal experience of being an outsider trying to contribute meaningfully within complex environments.</w:t>
      </w:r>
    </w:p>
    <w:bookmarkEnd w:id="22"/>
    <w:bookmarkStart w:id="23" w:name="narrative-structure-and-artistic-merit"/>
    <w:p>
      <w:pPr>
        <w:pStyle w:val="Heading2"/>
      </w:pPr>
      <w:r>
        <w:t xml:space="preserve">Narrative Structure and Artistic Merit</w:t>
      </w:r>
    </w:p>
    <w:p>
      <w:pPr>
        <w:pStyle w:val="FirstParagraph"/>
      </w:pPr>
      <w:r>
        <w:t xml:space="preserve">The collaboration between Guibert (writer), B. (artist), and Delarge (editorial coordinator) results in a unique narrative structure. Unlike traditional novels, this work incorporates actual photographs alongside illustrations, creating a hybrid form that blurs lines between fact and fiction. This innovative approach appeals to diverse audiences in Spain Valencia, attracting both literary enthusiasts and visual arts aficionados.</w:t>
      </w:r>
    </w:p>
    <w:p>
      <w:pPr>
        <w:pStyle w:val="BodyText"/>
      </w:pPr>
      <w:r>
        <w:t xml:space="preserve">The detailed descriptions of daily life in refugee camps provide texture and authenticity to the story. From cooking meals over open fires to treating wounds with limited resources, every scene emphasizes the harsh realities of war while highlighting moments of humor and camaraderie. These nuances prevent the narrative from becoming purely tragic, offering instead a balanced portrayal that acknowledges both suffering and hope.</w:t>
      </w:r>
    </w:p>
    <w:p>
      <w:pPr>
        <w:pStyle w:val="BodyText"/>
      </w:pPr>
      <w:r>
        <w:t xml:space="preserve">In Spain Valencia, where public discourse often focuses on social justice issues,</w:t>
      </w:r>
      <w:r>
        <w:t xml:space="preserve"> </w:t>
      </w:r>
      <w:r>
        <w:rPr>
          <w:iCs/>
          <w:i/>
        </w:rPr>
        <w:t xml:space="preserve">The Photographer</w:t>
      </w:r>
      <w:r>
        <w:t xml:space="preserve"> </w:t>
      </w:r>
      <w:r>
        <w:t xml:space="preserve">provides valuable perspective on humanitarian efforts. Its depiction of Médecins Sans Frontières’ work reminds readers of the importance of international cooperation and ethical responsibility. This message holds particular relevance given ongoing debates around immigration policy and global health equity in Europe.</w:t>
      </w:r>
    </w:p>
    <w:bookmarkEnd w:id="23"/>
    <w:bookmarkStart w:id="24" w:name="X0e474bbddee501d57b53b97342f4296f1afc845"/>
    <w:p>
      <w:pPr>
        <w:pStyle w:val="Heading2"/>
      </w:pPr>
      <w:r>
        <w:t xml:space="preserve">Conclusion: A Timeless Testament to Human Spirit</w:t>
      </w:r>
    </w:p>
    <w:p>
      <w:pPr>
        <w:pStyle w:val="FirstParagraph"/>
      </w:pPr>
      <w:r>
        <w:t xml:space="preserve">In conclusion,</w:t>
      </w:r>
      <w:r>
        <w:t xml:space="preserve"> </w:t>
      </w:r>
      <w:r>
        <w:rPr>
          <w:iCs/>
          <w:i/>
        </w:rPr>
        <w:t xml:space="preserve">The Photographer</w:t>
      </w:r>
      <w:r>
        <w:t xml:space="preserve"> </w:t>
      </w:r>
      <w:r>
        <w:t xml:space="preserve">stands as a testament to the power of visual storytelling in documenting human history. Through its exploration of</w:t>
      </w:r>
      <w:r>
        <w:t xml:space="preserve"> </w:t>
      </w:r>
      <w:r>
        <w:rPr>
          <w:iCs/>
          <w:i/>
        </w:rPr>
        <w:t xml:space="preserve">The Photographer’s</w:t>
      </w:r>
      <w:r>
        <w:t xml:space="preserve"> </w:t>
      </w:r>
      <w:r>
        <w:t xml:space="preserve">role as witness and interpreter, the book challenges readers to engage critically with images they encounter daily. For communities in Spain Valencia, it offers valuable insights into global interconnectedness while celebrating universal themes of resilience and compassion.</w:t>
      </w:r>
    </w:p>
    <w:p>
      <w:pPr>
        <w:pStyle w:val="BodyText"/>
      </w:pPr>
      <w:r>
        <w:t xml:space="preserve">This book report underscores why</w:t>
      </w:r>
      <w:r>
        <w:t xml:space="preserve"> </w:t>
      </w:r>
      <w:r>
        <w:rPr>
          <w:iCs/>
          <w:i/>
        </w:rPr>
        <w:t xml:space="preserve">The Photographer</w:t>
      </w:r>
      <w:r>
        <w:t xml:space="preserve"> </w:t>
      </w:r>
      <w:r>
        <w:t xml:space="preserve">remains essential reading for anyone interested in history, art, or human rights. Whether displayed prominently in libraries across Spain Valencia or discussed passionately among friends over café con leche, its impact continues to resonate deeply. As we reflect on the legacy of</w:t>
      </w:r>
      <w:r>
        <w:t xml:space="preserve"> </w:t>
      </w:r>
      <w:r>
        <w:rPr>
          <w:iCs/>
          <w:i/>
        </w:rPr>
        <w:t xml:space="preserve">The Photographer</w:t>
      </w:r>
      <w:r>
        <w:t xml:space="preserve">, let us remember that every image carries weight—whether taken by a professional journalist like Luc Delahaye or captured spontaneously by someone living amidst chaos in places near and far.</w:t>
      </w:r>
    </w:p>
    <w:p>
      <w:pPr>
        <w:pStyle w:val="BodyText"/>
      </w:pPr>
      <w:r>
        <w:t xml:space="preserve">For scholars, artists, and citizens alike in Spain Valencia, engaging with</w:t>
      </w:r>
      <w:r>
        <w:t xml:space="preserve"> </w:t>
      </w:r>
      <w:r>
        <w:rPr>
          <w:iCs/>
          <w:i/>
        </w:rPr>
        <w:t xml:space="preserve">The Photographer</w:t>
      </w:r>
      <w:r>
        <w:t xml:space="preserve"> </w:t>
      </w:r>
      <w:r>
        <w:t xml:space="preserve">is more than an academic exercise; it is a moral imperative. It calls us to look beyond our immediate surroundings and recognize the shared humanity that binds us all together regardless of distance or difference. In doing so, we honor not only those who have suffered but also those who dared to document their stories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Symphony: Book Report on Photographer</dc:title>
  <dc:creator/>
  <dc:language>en</dc:language>
  <cp:keywords/>
  <dcterms:created xsi:type="dcterms:W3CDTF">2026-07-29T10:18:06Z</dcterms:created>
  <dcterms:modified xsi:type="dcterms:W3CDTF">2026-07-29T10:18:06Z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