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p>
    <w:bookmarkStart w:id="21" w:name="book-report"/>
    <w:p>
      <w:pPr>
        <w:pStyle w:val="Heading1"/>
      </w:pPr>
      <w:r>
        <w:t xml:space="preserve">Book Report:</w:t>
      </w:r>
    </w:p>
    <w:bookmarkStart w:id="20" w:name="X58fd815430aed1e92ffb654a66e31fcb2a3ad39"/>
    <w:p>
      <w:pPr>
        <w:pStyle w:val="Heading3"/>
      </w:pPr>
      <w:r>
        <w:t xml:space="preserve">An Exploration of Visual Storytelling, the Role of the</w:t>
      </w:r>
      <w:r>
        <w:t xml:space="preserve"> </w:t>
      </w:r>
      <w:r>
        <w:t xml:space="preserve">Photographer</w:t>
      </w:r>
      <w:r>
        <w:t xml:space="preserve">, and Cultural Documentation in</w:t>
      </w:r>
      <w:r>
        <w:t xml:space="preserve"> </w:t>
      </w:r>
      <w:r>
        <w:t xml:space="preserve">Sri Lanka Colombo</w:t>
      </w:r>
    </w:p>
    <w:p>
      <w:pPr>
        <w:pStyle w:val="FirstParagraph"/>
      </w:pPr>
      <w:r>
        <w:t xml:space="preserve">The visual narrative of a nation is often constructed through the lens of those brave enough to witness its complexities. In this report, we explore the multifaceted role of the</w:t>
      </w:r>
      <w:r>
        <w:t xml:space="preserve"> </w:t>
      </w:r>
      <w:r>
        <w:t xml:space="preserve">Photographer</w:t>
      </w:r>
      <w:r>
        <w:t xml:space="preserve"> </w:t>
      </w:r>
      <w:r>
        <w:t xml:space="preserve">as both an observer and an active participant in shaping history, with a specific focus on the dynamic urban environment of</w:t>
      </w:r>
      <w:r>
        <w:t xml:space="preserve"> </w:t>
      </w:r>
      <w:r>
        <w:t xml:space="preserve">Sri Lanka Colombo</w:t>
      </w:r>
      <w:r>
        <w:t xml:space="preserve">. This analysis delves into how photography transcends mere documentation to become a form of cultural preservation, political commentary, and social critique within the unique context of Sri Lankan society.</w:t>
      </w:r>
    </w:p>
    <w:p>
      <w:pPr>
        <w:pStyle w:val="BodyText"/>
      </w:pPr>
      <w:r>
        <w:t xml:space="preserve">Colombo, as the commercial capital and largest city of Sri Lanka, presents a striking juxtaposition of rapid modernization against a backdrop of deep-seated colonial history and traditional Sinhalese culture. For any</w:t>
      </w:r>
      <w:r>
        <w:t xml:space="preserve"> </w:t>
      </w:r>
      <w:r>
        <w:t xml:space="preserve">Photographer</w:t>
      </w:r>
      <w:r>
        <w:t xml:space="preserve">, capturing this duality requires more than technical skill; it demands an empathetic understanding of the people who inhabit this space. The streets are not merely concrete and steel but living canvases where daily life unfolds in a chaotic yet harmonious rhythm. From the bustling Pettah Market to the serene Galle Face Green, each location offers a unique narrative that only a keen eye can capture.</w:t>
      </w:r>
    </w:p>
    <w:p>
      <w:pPr>
        <w:pStyle w:val="BodyText"/>
      </w:pPr>
      <w:r>
        <w:t xml:space="preserve">The concept of photojournalism is particularly relevant in this discussion. A</w:t>
      </w:r>
      <w:r>
        <w:t xml:space="preserve"> </w:t>
      </w:r>
      <w:r>
        <w:t xml:space="preserve">Photographer</w:t>
      </w:r>
      <w:r>
        <w:t xml:space="preserve"> </w:t>
      </w:r>
      <w:r>
        <w:t xml:space="preserve">working in</w:t>
      </w:r>
      <w:r>
        <w:t xml:space="preserve"> </w:t>
      </w:r>
      <w:r>
        <w:t xml:space="preserve">Sri Lanka Colombo</w:t>
      </w:r>
      <w:r>
        <w:t xml:space="preserve"> </w:t>
      </w:r>
      <w:r>
        <w:t xml:space="preserve">often finds themselves at the intersection of significant historical events. Whether documenting the aftermath of natural disasters, capturing the vibrancy of cultural festivals like Vesak, or highlighting social inequalities within urban slums, their work serves as a critical record for future generations. These images provide an unfiltered look into the realities that text alone cannot convey. They humanize statistics and give faces to abstract issues such as economic inflation or political instability.</w:t>
      </w:r>
    </w:p>
    <w:p>
      <w:pPr>
        <w:pStyle w:val="BodyText"/>
      </w:pPr>
      <w:r>
        <w:t xml:space="preserve">Moreover, the aesthetic choices made by a</w:t>
      </w:r>
      <w:r>
        <w:t xml:space="preserve"> </w:t>
      </w:r>
      <w:r>
        <w:t xml:space="preserve">Photographer</w:t>
      </w:r>
      <w:r>
        <w:t xml:space="preserve"> </w:t>
      </w:r>
      <w:r>
        <w:t xml:space="preserve">in this region are heavily influenced by its distinctive light and color palette. The tropical sunlight of Sri Lanka casts dramatic shadows and saturates colors in a way that is both enchanting and challenging. Mastering this natural lighting is essential for any photographer aiming to produce compelling work in</w:t>
      </w:r>
      <w:r>
        <w:t xml:space="preserve"> </w:t>
      </w:r>
      <w:r>
        <w:t xml:space="preserve">Sri Lanka Colombo</w:t>
      </w:r>
      <w:r>
        <w:t xml:space="preserve">. The interplay of light on colonial-era architecture, such as the Old Parliament building or the National Museum, creates visual metaphors for the nation’s complex relationship with its past and present.</w:t>
      </w:r>
    </w:p>
    <w:p>
      <w:pPr>
        <w:pStyle w:val="BodyText"/>
      </w:pPr>
      <w:r>
        <w:t xml:space="preserve">Additionally, ethical considerations play a pivotal role when a</w:t>
      </w:r>
      <w:r>
        <w:t xml:space="preserve"> </w:t>
      </w:r>
      <w:r>
        <w:t xml:space="preserve">Photographer</w:t>
      </w:r>
      <w:r>
        <w:t xml:space="preserve"> </w:t>
      </w:r>
      <w:r>
        <w:t xml:space="preserve">engages with subjects in public spaces. Consent, dignity, and respect are paramount. In communities where trust may be fragile due to historical tensions or economic hardships, the photographer must navigate these sensitivities with care. Building rapport is not just a professional courtesy but a necessity for authentic storytelling. When done responsibly, photography can bridge divides and foster dialogue between different socio-economic groups within</w:t>
      </w:r>
      <w:r>
        <w:t xml:space="preserve"> </w:t>
      </w:r>
      <w:r>
        <w:t xml:space="preserve">Sri Lanka Colombo</w:t>
      </w:r>
      <w:r>
        <w:t xml:space="preserve">.</w:t>
      </w:r>
    </w:p>
    <w:p>
      <w:pPr>
        <w:pStyle w:val="BodyText"/>
      </w:pPr>
      <w:r>
        <w:t xml:space="preserve">In conclusion, the practice of photography in</w:t>
      </w:r>
      <w:r>
        <w:t xml:space="preserve"> </w:t>
      </w:r>
      <w:r>
        <w:t xml:space="preserve">Sri Lanka Colombo</w:t>
      </w:r>
      <w:r>
        <w:t xml:space="preserve"> </w:t>
      </w:r>
      <w:r>
        <w:t xml:space="preserve">is a powerful tool for understanding contemporary society through the eyes of a skilled</w:t>
      </w:r>
      <w:r>
        <w:t xml:space="preserve"> </w:t>
      </w:r>
      <w:r>
        <w:t xml:space="preserve">Photographer</w:t>
      </w:r>
      <w:r>
        <w:t xml:space="preserve">. It captures not only the visual splendor but also the emotional depth and resilience of its people. This report underscores the importance of supporting local photographic initiatives that empower emerging talent while preserving our collective heritage. Through thoughtful documentation, we ensure that every frame contributes to a broader narrative about identity, change, and hope in one of Asia’s most captivating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dc:title>
  <dc:creator/>
  <dc:language>en</dc:language>
  <cp:keywords/>
  <dcterms:created xsi:type="dcterms:W3CDTF">2026-07-29T20:29:20Z</dcterms:created>
  <dcterms:modified xsi:type="dcterms:W3CDTF">2026-07-29T20:29:20Z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