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bookmarkStart w:id="25" w:name="X0414d2e3464ec9b7defbd091aea80d56f72ca8a"/>
    <w:p>
      <w:pPr>
        <w:pStyle w:val="Heading1"/>
      </w:pPr>
      <w:r>
        <w:t xml:space="preserve">A Visual Testament to Humanity in Conflict: A Book Report on The Photographer</w:t>
      </w:r>
    </w:p>
    <w:p>
      <w:pPr>
        <w:pStyle w:val="FirstParagraph"/>
      </w:pPr>
      <w:r>
        <w:t xml:space="preserve">In the realm of literature that addresses the complexities of war, conflict, and human resilience, few works resonate as profoundly or provide such a visceral insight into the realities of survival as</w:t>
      </w:r>
      <w:r>
        <w:t xml:space="preserve"> </w:t>
      </w:r>
      <w:r>
        <w:t xml:space="preserve">The Photographer</w:t>
      </w:r>
      <w:r>
        <w:t xml:space="preserve">. This graphic novel, authored by Didier Lefèvre with illustrations by Frédéric Boilet and Judith Curry based on photographs taken during an unprecedented assignment for Doctors Without Borders (MSF), offers a stark yet deeply human perspective on life in Afghanistan. For readers engaging with this material within the context of</w:t>
      </w:r>
      <w:r>
        <w:t xml:space="preserve"> </w:t>
      </w:r>
      <w:r>
        <w:t xml:space="preserve">Sudan Khartoum</w:t>
      </w:r>
      <w:r>
        <w:t xml:space="preserve">, particularly as a tool for understanding humanitarian crises, conflict journalism, and the universal language of visual storytelling, this report serves to explore its thematic depth and contemporary relevance.</w:t>
      </w:r>
    </w:p>
    <w:bookmarkStart w:id="20" w:name="X1f4576268b100732cf7dd8f3ab29e6ec18f2119"/>
    <w:p>
      <w:pPr>
        <w:pStyle w:val="Heading2"/>
      </w:pPr>
      <w:r>
        <w:t xml:space="preserve">The Narrative Structure: A Triptych of Perspective</w:t>
      </w:r>
    </w:p>
    <w:p>
      <w:pPr>
        <w:pStyle w:val="FirstParagraph"/>
      </w:pPr>
      <w:r>
        <w:t xml:space="preserve">The Photographer</w:t>
      </w:r>
      <w:r>
        <w:t xml:space="preserve"> </w:t>
      </w:r>
      <w:r>
        <w:t xml:space="preserve">is unique in its structural approach. It does not rely on a single narrator but rather weaves together three distinct voices. The first is Didier Lefèvre, the French photojournalist who documents the journey; the second is Frédéric Boilet, the writer who provides literary context and introspection; and third—and most crucially—there is no textual voice for Dr. Jean-Pierre Stibbens, the doctor treating war wounds in Herat. Instead, his presence is felt through Lefèvre’s photographs and Boilet’s narration of their conversations. This tripartite structure mirrors the collaborative nature of humanitarian work itself: a blend of documentation, narrative interpretation, and direct medical intervention.</w:t>
      </w:r>
    </w:p>
    <w:p>
      <w:pPr>
        <w:pStyle w:val="BodyText"/>
      </w:pPr>
      <w:r>
        <w:t xml:space="preserve">In</w:t>
      </w:r>
      <w:r>
        <w:t xml:space="preserve"> </w:t>
      </w:r>
      <w:r>
        <w:t xml:space="preserve">Sudan Khartoum</w:t>
      </w:r>
      <w:r>
        <w:t xml:space="preserve">, where media narratives often struggle to capture the full scope of ongoing conflicts and displacement crises in the Horn of Africa, this structural choice is particularly instructive. It demonstrates that truth in conflict zones is multifaceted. By presenting Lefèvre as an amateur photographer thrust into a dangerous environment, the story demystifies war photography. He is not an omnipotent observer but a frightened participant who must rely on Dr. Stibbens for protection and moral grounding.</w:t>
      </w:r>
    </w:p>
    <w:bookmarkEnd w:id="20"/>
    <w:bookmarkStart w:id="21" w:name="X93e0450be0d7e15faa2fe3274c156aedb5a7f06"/>
    <w:p>
      <w:pPr>
        <w:pStyle w:val="Heading2"/>
      </w:pPr>
      <w:r>
        <w:t xml:space="preserve">The Role of Photography in Witnessing Suffering</w:t>
      </w:r>
    </w:p>
    <w:p>
      <w:pPr>
        <w:pStyle w:val="FirstParagraph"/>
      </w:pPr>
      <w:r>
        <w:t xml:space="preserve">The title itself,</w:t>
      </w:r>
      <w:r>
        <w:t xml:space="preserve"> </w:t>
      </w:r>
      <w:r>
        <w:t xml:space="preserve">The Photographer</w:t>
      </w:r>
      <w:r>
        <w:t xml:space="preserve">, places the act of seeing and recording at the center of the narrative. Lefèvre’s camera becomes a shield, a tool for connection, and eventually, an object of moral conflict. As he documents the injuries inflicted by landmines and bullets on Afghan civilians—many of them children—the weight of his responsibility grows immense.</w:t>
      </w:r>
    </w:p>
    <w:p>
      <w:pPr>
        <w:pStyle w:val="BodyText"/>
      </w:pPr>
      <w:r>
        <w:t xml:space="preserve">This exploration is vital for readers in</w:t>
      </w:r>
      <w:r>
        <w:t xml:space="preserve"> </w:t>
      </w:r>
      <w:r>
        <w:t xml:space="preserve">Sudan Khartoum</w:t>
      </w:r>
      <w:r>
        <w:t xml:space="preserve">, a city that has recently faced its own devastating civil conflict, displacement, and humanitarian emergencies. The question posed by Lefèvre—whether one should intervene to save a life or step back to document it—is not merely theoretical. For journalists, aid workers, and citizens alike in Sudan’s capital and beyond, the image serves as both evidence of atrocity and a potential catalyst for international aid. The graphic novel does not offer easy answers but forces the reader to confront their own complicity as witnesses.</w:t>
      </w:r>
    </w:p>
    <w:bookmarkEnd w:id="21"/>
    <w:bookmarkStart w:id="22" w:name="humanity-amidst-despair"/>
    <w:p>
      <w:pPr>
        <w:pStyle w:val="Heading2"/>
      </w:pPr>
      <w:r>
        <w:t xml:space="preserve">Humanity Amidst Despair</w:t>
      </w:r>
    </w:p>
    <w:p>
      <w:pPr>
        <w:pStyle w:val="FirstParagraph"/>
      </w:pPr>
      <w:r>
        <w:t xml:space="preserve">Beyond its commentary on journalism,</w:t>
      </w:r>
      <w:r>
        <w:t xml:space="preserve"> </w:t>
      </w:r>
      <w:r>
        <w:t xml:space="preserve">The Photographer</w:t>
      </w:r>
      <w:r>
        <w:t xml:space="preserve"> </w:t>
      </w:r>
      <w:r>
        <w:t xml:space="preserve">is a profound study of human connection. The bond that forms between Lefèvre and Dr. Stibbens is the emotional core of the work. They are strangers from different cultural backgrounds who find common ground in their shared commitment to helping others, despite the futility they often feel against the machinery of war.</w:t>
      </w:r>
    </w:p>
    <w:p>
      <w:pPr>
        <w:pStyle w:val="BodyText"/>
      </w:pPr>
      <w:r>
        <w:t xml:space="preserve">Their relationship highlights themes of friendship, sacrifice, and shared trauma. In</w:t>
      </w:r>
      <w:r>
        <w:t xml:space="preserve"> </w:t>
      </w:r>
      <w:r>
        <w:t xml:space="preserve">Sudan Khartoum</w:t>
      </w:r>
      <w:r>
        <w:t xml:space="preserve">, where communal ties and family structures are often tested by displacement and loss, this portrayal of cross-cultural solidarity offers a powerful message. The book illustrates that even in the most hostile environments, human beings seek connection to sustain their sanity and hope.</w:t>
      </w:r>
    </w:p>
    <w:bookmarkEnd w:id="22"/>
    <w:bookmarkStart w:id="23" w:name="relevance-to-sudan-khartoum"/>
    <w:p>
      <w:pPr>
        <w:pStyle w:val="Heading2"/>
      </w:pPr>
      <w:r>
        <w:t xml:space="preserve">Relevance to Sudan Khartoum</w:t>
      </w:r>
    </w:p>
    <w:p>
      <w:pPr>
        <w:pStyle w:val="FirstParagraph"/>
      </w:pPr>
      <w:r>
        <w:t xml:space="preserve">The parallels between Afghanistan in the 1980s and contemporary</w:t>
      </w:r>
      <w:r>
        <w:t xml:space="preserve"> </w:t>
      </w:r>
      <w:r>
        <w:t xml:space="preserve">Sudan Khartoum</w:t>
      </w:r>
      <w:r>
        <w:t xml:space="preserve"> </w:t>
      </w:r>
      <w:r>
        <w:t xml:space="preserve">are striking. Both regions have experienced prolonged conflict, foreign intervention, and significant civilian casualties. Reading</w:t>
      </w:r>
      <w:r>
        <w:t xml:space="preserve"> </w:t>
      </w:r>
      <w:r>
        <w:t xml:space="preserve">The Photographer</w:t>
      </w:r>
      <w:r>
        <w:t xml:space="preserve"> </w:t>
      </w:r>
      <w:r>
        <w:t xml:space="preserve">in Khartoum provides a mirror through which local readers can reflect on their own experiences of war photography, media representation, and the humanitarian response.</w:t>
      </w:r>
    </w:p>
    <w:p>
      <w:pPr>
        <w:pStyle w:val="BodyText"/>
      </w:pPr>
      <w:r>
        <w:t xml:space="preserve">Furthermore, the graphic novel format is accessible to a broad audience in Sudan. It bridges literacy gaps and allows for emotional engagement with difficult subjects. For educators and activists in</w:t>
      </w:r>
      <w:r>
        <w:t xml:space="preserve"> </w:t>
      </w:r>
      <w:r>
        <w:t xml:space="preserve">Sudan Khartoum</w:t>
      </w:r>
      <w:r>
        <w:t xml:space="preserve">, this work can serve as an entry point for discussions about media ethics, the importance of documenting history, and the role of international aid organizations like MSF.</w:t>
      </w:r>
    </w:p>
    <w:bookmarkEnd w:id="23"/>
    <w:bookmarkStart w:id="24" w:name="conclusion"/>
    <w:p>
      <w:pPr>
        <w:pStyle w:val="Heading2"/>
      </w:pPr>
      <w:r>
        <w:t xml:space="preserve">Conclusion</w:t>
      </w:r>
    </w:p>
    <w:p>
      <w:pPr>
        <w:pStyle w:val="FirstParagraph"/>
      </w:pPr>
      <w:r>
        <w:t xml:space="preserve">In conclusion,</w:t>
      </w:r>
      <w:r>
        <w:t xml:space="preserve"> </w:t>
      </w:r>
      <w:r>
        <w:t xml:space="preserve">The Photographer</w:t>
      </w:r>
      <w:r>
        <w:t xml:space="preserve"> </w:t>
      </w:r>
      <w:r>
        <w:t xml:space="preserve">is more than a memoir or a comic book; it is an essential document of humanitarianism in action. It challenges readers to consider the ethics of witnessing and the power of art to convey truth. For those in</w:t>
      </w:r>
      <w:r>
        <w:t xml:space="preserve"> </w:t>
      </w:r>
      <w:r>
        <w:t xml:space="preserve">Sudan Khartoum</w:t>
      </w:r>
      <w:r>
        <w:t xml:space="preserve">, engaging with this work offers not only an empathetic connection to distant suffering but also a framework for understanding their own reality.</w:t>
      </w:r>
    </w:p>
    <w:p>
      <w:pPr>
        <w:pStyle w:val="BodyText"/>
      </w:pPr>
      <w:r>
        <w:t xml:space="preserve">The lessons learned from Didier Lefèvre’s journey are universal: the importance of bearing witness, the necessity of human connection in times of crisis, and the enduring power of story to transcend borders. As</w:t>
      </w:r>
      <w:r>
        <w:t xml:space="preserve"> </w:t>
      </w:r>
      <w:r>
        <w:t xml:space="preserve">Sudan Khartoum</w:t>
      </w:r>
      <w:r>
        <w:t xml:space="preserve"> </w:t>
      </w:r>
      <w:r>
        <w:t xml:space="preserve">continues to navigate its own path toward healing and reconstruction, works like</w:t>
      </w:r>
      <w:r>
        <w:t xml:space="preserve"> </w:t>
      </w:r>
      <w:r>
        <w:t xml:space="preserve">The Photographer</w:t>
      </w:r>
      <w:r>
        <w:t xml:space="preserve"> </w:t>
      </w:r>
      <w:r>
        <w:t xml:space="preserve">remind us that every individual has a role to play in documenting history, preserving dignity, and fostering hope.</w:t>
      </w:r>
    </w:p>
    <w:p>
      <w:pPr>
        <w:pStyle w:val="BodyText"/>
      </w:pPr>
      <w:r>
        <w:t xml:space="preserve">This book report underscores the enduring value of visual storytelling. In an age where images are ubiquitous yet often decontextualized,</w:t>
      </w:r>
      <w:r>
        <w:t xml:space="preserve"> </w:t>
      </w:r>
      <w:r>
        <w:t xml:space="preserve">The Photographer</w:t>
      </w:r>
      <w:r>
        <w:t xml:space="preserve"> </w:t>
      </w:r>
      <w:r>
        <w:t xml:space="preserve">restores depth and context. It is a recommended read for anyone interested in conflict studies, humanitarian work, or simply the resilience of the human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2026-07-29T12:32:17Z</dcterms:created>
  <dcterms:modified xsi:type="dcterms:W3CDTF">2026-07-29T12:32:17Z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