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and</w:t>
      </w:r>
      <w:r>
        <w:t xml:space="preserve"> </w:t>
      </w:r>
      <w:r>
        <w:t xml:space="preserve">the</w:t>
      </w:r>
      <w:r>
        <w:t xml:space="preserve"> </w:t>
      </w:r>
      <w:r>
        <w:t xml:space="preserve">Scientific</w:t>
      </w:r>
      <w:r>
        <w:t xml:space="preserve"> </w:t>
      </w:r>
      <w:r>
        <w:t xml:space="preserve">Legacy</w:t>
      </w:r>
      <w:r>
        <w:t xml:space="preserve"> </w:t>
      </w:r>
      <w:r>
        <w:t xml:space="preserve">in</w:t>
      </w:r>
      <w:r>
        <w:t xml:space="preserve"> </w:t>
      </w:r>
      <w:r>
        <w:t xml:space="preserve">Brazil</w:t>
      </w:r>
      <w:r>
        <w:t xml:space="preserve"> </w:t>
      </w:r>
      <w:r>
        <w:t xml:space="preserve">Brasília</w:t>
      </w:r>
    </w:p>
    <w:bookmarkStart w:id="27" w:name="Xcb01d8b12465a6ce02417f10fbebb80afbda8fe"/>
    <w:p>
      <w:pPr>
        <w:pStyle w:val="Heading1"/>
      </w:pPr>
      <w:r>
        <w:t xml:space="preserve">The Intersection of Theory and Territory: A Book Report on "The Physicist"</w:t>
      </w:r>
    </w:p>
    <w:p>
      <w:pPr>
        <w:pStyle w:val="FirstParagraph"/>
      </w:pPr>
      <w:r>
        <w:rPr>
          <w:bCs/>
          <w:b/>
        </w:rPr>
        <w:t xml:space="preserve">Date:</w:t>
      </w:r>
      <w:r>
        <w:t xml:space="preserve"> </w:t>
      </w:r>
      <w:r>
        <w:t xml:space="preserve">October 26, 2023</w:t>
      </w:r>
      <w:r>
        <w:br/>
      </w:r>
      <w:r>
        <w:rPr>
          <w:bCs/>
          <w:b/>
        </w:rPr>
        <w:t xml:space="preserve">Subject:</w:t>
      </w:r>
    </w:p>
    <w:p>
      <w:pPr>
        <w:pStyle w:val="BodyText"/>
      </w:pPr>
      <w:r>
        <w:rPr>
          <w:iCs/>
          <w:i/>
        </w:rPr>
        <w:t xml:space="preserve">Note: This report analyzes the thematic elements of scientific inquiry through the lens of a generic yet archetypal narrative titled "The Physicist." The analysis is specifically adapted to resonate with the cultural, educational, and urban context of Brazil Brasília.</w:t>
      </w:r>
    </w:p>
    <w:bookmarkStart w:id="20" w:name="i.-introduction"/>
    <w:p>
      <w:pPr>
        <w:pStyle w:val="Heading2"/>
      </w:pPr>
      <w:r>
        <w:t xml:space="preserve">I. Introduction</w:t>
      </w:r>
    </w:p>
    <w:p>
      <w:pPr>
        <w:pStyle w:val="FirstParagraph"/>
      </w:pPr>
      <w:r>
        <w:t xml:space="preserve">In the grand tapestry of literary non-fiction and speculative narrative, few figures command as much reverence and curiosity as the</w:t>
      </w:r>
      <w:r>
        <w:t xml:space="preserve"> </w:t>
      </w:r>
      <w:r>
        <w:rPr>
          <w:bCs/>
          <w:b/>
        </w:rPr>
        <w:t xml:space="preserve">Physicist</w:t>
      </w:r>
      <w:r>
        <w:t xml:space="preserve">. This profession represents the ultimate pursuit of truth through mathematics, observation, and reason. However, literature often strips away the sterile environment of academic journals to reveal the human drama inherent in scientific discovery. This book report explores a compelling narrative centered on a protagonist defined by their dedication to physics, examining how such stories can inspire intellectual rigor and curiosity within specific geographic and cultural contexts.</w:t>
      </w:r>
    </w:p>
    <w:p>
      <w:pPr>
        <w:pStyle w:val="BodyText"/>
      </w:pPr>
      <w:r>
        <w:t xml:space="preserve">While physics is often viewed as a universal language, its application and appreciation are deeply rooted in local histories. Therefore, this report specifically adapts the themes of "The Physicist" to the unique urban and political landscape of</w:t>
      </w:r>
      <w:r>
        <w:t xml:space="preserve"> </w:t>
      </w:r>
      <w:r>
        <w:rPr>
          <w:bCs/>
          <w:b/>
        </w:rPr>
        <w:t xml:space="preserve">Brazil Brasília</w:t>
      </w:r>
      <w:r>
        <w:t xml:space="preserve">. The capital city of Brazil, with its futuristic architecture and planned design by Oscar Niemeyer and Lúcio Costa, serves as a metaphorical backdrop for a story about structure, vision, and the laws that govern our universe. By situating the narrative within</w:t>
      </w:r>
      <w:r>
        <w:t xml:space="preserve"> </w:t>
      </w:r>
      <w:r>
        <w:rPr>
          <w:bCs/>
          <w:b/>
        </w:rPr>
        <w:t xml:space="preserve">Brazil Brasília</w:t>
      </w:r>
      <w:r>
        <w:t xml:space="preserve">, we can explore how scientific literacy contributes to civic identity.</w:t>
      </w:r>
    </w:p>
    <w:bookmarkEnd w:id="20"/>
    <w:bookmarkStart w:id="21" w:name="ii.-summary-of-the-physicist"/>
    <w:p>
      <w:pPr>
        <w:pStyle w:val="Heading2"/>
      </w:pPr>
      <w:r>
        <w:t xml:space="preserve">II. Summary of "The Physicist"</w:t>
      </w:r>
    </w:p>
    <w:p>
      <w:pPr>
        <w:pStyle w:val="FirstParagraph"/>
      </w:pPr>
      <w:r>
        <w:t xml:space="preserve">The narrative follows Elias Thorne, a brilliant but isolated theoretical physicist working on quantum entanglement. Thorne’s journey is not merely one of academic achievement but of philosophical reckoning. As he pushes the boundaries of what is known about time and space, he begins to question the stability of his own reality. The book details his struggles with peer review, funding cuts, and the personal toll that obsession takes on relationships.</w:t>
      </w:r>
    </w:p>
    <w:p>
      <w:pPr>
        <w:pStyle w:val="BodyText"/>
      </w:pPr>
      <w:r>
        <w:t xml:space="preserve">A pivotal moment in the text occurs when Thorne realizes that scientific truth is not static; it is a collaborative human endeavor. He decides to leave his ivory tower to teach and mentor younger minds. This shift from solitary genius to community educator forms the emotional core of "The Physicist." The story suggests that the true power of physics lies not just in equations, but in the ability to explain the complex wonders of nature to those who have never looked up at the stars.</w:t>
      </w:r>
    </w:p>
    <w:bookmarkEnd w:id="21"/>
    <w:bookmarkStart w:id="24" w:name="X6ef28ecc6fcc119d495d08446073972b053583b"/>
    <w:p>
      <w:pPr>
        <w:pStyle w:val="Heading2"/>
      </w:pPr>
      <w:r>
        <w:t xml:space="preserve">III. Contextual Adaptation: The Relevance to Brazil Brasília</w:t>
      </w:r>
    </w:p>
    <w:p>
      <w:pPr>
        <w:pStyle w:val="FirstParagraph"/>
      </w:pPr>
      <w:r>
        <w:t xml:space="preserve">To make this narrative resonate with a Brazilian audience, particularly one residing in or studying within</w:t>
      </w:r>
      <w:r>
        <w:t xml:space="preserve"> </w:t>
      </w:r>
      <w:r>
        <w:rPr>
          <w:bCs/>
          <w:b/>
        </w:rPr>
        <w:t xml:space="preserve">Brazil Brasília</w:t>
      </w:r>
      <w:r>
        <w:t xml:space="preserve">, several thematic bridges must be constructed.</w:t>
      </w:r>
      <w:r>
        <w:t xml:space="preserve"> </w:t>
      </w:r>
      <w:r>
        <w:rPr>
          <w:bCs/>
          <w:b/>
        </w:rPr>
        <w:t xml:space="preserve">Brazil Brasília</w:t>
      </w:r>
      <w:r>
        <w:t xml:space="preserve"> </w:t>
      </w:r>
      <w:r>
        <w:t xml:space="preserve">is not just a city; it is an experiment in urban planning and modernism. It was built from scratch to serve as the heart of the nation, symbolizing progress and forward-thinking governance. In many ways,</w:t>
      </w:r>
      <w:r>
        <w:t xml:space="preserve"> </w:t>
      </w:r>
      <w:r>
        <w:rPr>
          <w:bCs/>
          <w:b/>
        </w:rPr>
        <w:t xml:space="preserve">Brazil Brasília</w:t>
      </w:r>
      <w:r>
        <w:t xml:space="preserve"> </w:t>
      </w:r>
      <w:r>
        <w:t xml:space="preserve">mirrors the mindset of a physicist: both are concerned with underlying structures, logical layouts, and building something enduring on empty land.</w:t>
      </w:r>
    </w:p>
    <w:bookmarkStart w:id="22" w:name="a.-the-architecture-of-knowledge"/>
    <w:p>
      <w:pPr>
        <w:pStyle w:val="Heading3"/>
      </w:pPr>
      <w:r>
        <w:t xml:space="preserve">A. The Architecture of Knowledge</w:t>
      </w:r>
    </w:p>
    <w:p>
      <w:pPr>
        <w:pStyle w:val="FirstParagraph"/>
      </w:pPr>
      <w:r>
        <w:t xml:space="preserve">In the context of</w:t>
      </w:r>
      <w:r>
        <w:t xml:space="preserve"> </w:t>
      </w:r>
      <w:r>
        <w:rPr>
          <w:bCs/>
          <w:b/>
        </w:rPr>
        <w:t xml:space="preserve">Brazil Brasília</w:t>
      </w:r>
      <w:r>
        <w:t xml:space="preserve">, the buildings themselves seem to obey physical laws in an exaggerated manner. The sweeping curves of the National Congress and the stark planes of the Ministry blocks reflect a bold engagement with space and light. When readers in</w:t>
      </w:r>
      <w:r>
        <w:t xml:space="preserve"> </w:t>
      </w:r>
      <w:r>
        <w:rPr>
          <w:bCs/>
          <w:b/>
        </w:rPr>
        <w:t xml:space="preserve">Brazil Brasília</w:t>
      </w:r>
      <w:r>
        <w:t xml:space="preserve"> </w:t>
      </w:r>
      <w:r>
        <w:t xml:space="preserve">engage with "The Physicist," they can draw parallels between Thorne’s structural theories of matter and the structural integrity required to build a capital city. The book becomes a celebration of engineering and scientific foresight, values that are central to the identity of</w:t>
      </w:r>
      <w:r>
        <w:t xml:space="preserve"> </w:t>
      </w:r>
      <w:r>
        <w:rPr>
          <w:bCs/>
          <w:b/>
        </w:rPr>
        <w:t xml:space="preserve">Brazil Brasília</w:t>
      </w:r>
      <w:r>
        <w:t xml:space="preserve">.</w:t>
      </w:r>
    </w:p>
    <w:bookmarkEnd w:id="22"/>
    <w:bookmarkStart w:id="23" w:name="b.-education-as-civic-duty"/>
    <w:p>
      <w:pPr>
        <w:pStyle w:val="Heading3"/>
      </w:pPr>
      <w:r>
        <w:t xml:space="preserve">B. Education as Civic Duty</w:t>
      </w:r>
    </w:p>
    <w:p>
      <w:pPr>
        <w:pStyle w:val="FirstParagraph"/>
      </w:pPr>
      <w:r>
        <w:rPr>
          <w:bCs/>
          <w:b/>
        </w:rPr>
        <w:t xml:space="preserve">Brazil Brasília</w:t>
      </w:r>
      <w:r>
        <w:t xml:space="preserve"> </w:t>
      </w:r>
      <w:r>
        <w:t xml:space="preserve">is home to some of Brazil’s most prestigious educational institutions, including the University of Brasília (UnB). The transition Thorne makes toward education in the book is highly relevant here. For students and educators in</w:t>
      </w:r>
      <w:r>
        <w:t xml:space="preserve"> </w:t>
      </w:r>
      <w:r>
        <w:rPr>
          <w:bCs/>
          <w:b/>
        </w:rPr>
        <w:t xml:space="preserve">Brazil Brasília</w:t>
      </w:r>
      <w:r>
        <w:t xml:space="preserve">, "The Physicist" serves as a testament to the importance of public science communication. The narrative encourages young Brazilians to see physics not as an elitist subject, but as a tool for understanding their world, from the traffic dynamics on the Eixo Rodoviário to the ecological balance of the surrounding Cerrado.</w:t>
      </w:r>
    </w:p>
    <w:bookmarkEnd w:id="23"/>
    <w:bookmarkEnd w:id="24"/>
    <w:bookmarkStart w:id="25" w:name="Xf0262c955ae140b48a81e87f4c6c1cebe86a11e"/>
    <w:p>
      <w:pPr>
        <w:pStyle w:val="Heading2"/>
      </w:pPr>
      <w:r>
        <w:t xml:space="preserve">IV. Thematic Analysis and Critical Reflection</w:t>
      </w:r>
    </w:p>
    <w:p>
      <w:pPr>
        <w:pStyle w:val="FirstParagraph"/>
      </w:pPr>
      <w:r>
        <w:t xml:space="preserve">The character of the</w:t>
      </w:r>
      <w:r>
        <w:t xml:space="preserve"> </w:t>
      </w:r>
      <w:r>
        <w:rPr>
          <w:bCs/>
          <w:b/>
        </w:rPr>
        <w:t xml:space="preserve">Physicist</w:t>
      </w:r>
      <w:r>
        <w:t xml:space="preserve"> </w:t>
      </w:r>
      <w:r>
        <w:t xml:space="preserve">in this book challenges traditional stereotypes. He is not portrayed as cold or detached, but rather as deeply emotional about the beauty of the universe. This humanization is crucial for audiences in developing nations like Brazil, where access to high-level scientific resources can be uneven. By focusing on the passion behind the physics, "The Physicist" democratizes science.</w:t>
      </w:r>
    </w:p>
    <w:p>
      <w:pPr>
        <w:pStyle w:val="BodyText"/>
      </w:pPr>
      <w:r>
        <w:t xml:space="preserve">Furthermore, the book touches upon ethics. As Thorne’s discoveries become potentially weaponizable or commercially exploitable, he must choose between profit and peace of mind. For a capital city like</w:t>
      </w:r>
      <w:r>
        <w:t xml:space="preserve"> </w:t>
      </w:r>
      <w:r>
        <w:rPr>
          <w:bCs/>
          <w:b/>
        </w:rPr>
        <w:t xml:space="preserve">Brazil Brasília</w:t>
      </w:r>
      <w:r>
        <w:t xml:space="preserve">, which is the center of political decision-making in Brazil, this ethical dilemma is potent. The citizens of</w:t>
      </w:r>
      <w:r>
        <w:t xml:space="preserve"> </w:t>
      </w:r>
      <w:r>
        <w:rPr>
          <w:bCs/>
          <w:b/>
        </w:rPr>
        <w:t xml:space="preserve">Brazil Brasília</w:t>
      </w:r>
      <w:r>
        <w:t xml:space="preserve"> </w:t>
      </w:r>
      <w:r>
        <w:t xml:space="preserve">live amidst policy and regulation; they are acutely aware that technology without ethics can lead to societal harm. Thus, the</w:t>
      </w:r>
    </w:p>
    <w:p>
      <w:pPr>
        <w:pStyle w:val="BodyText"/>
      </w:pPr>
      <w:r>
        <w:t xml:space="preserve">Physicist’s moral struggle resonates deeply with a population engaged in the democratic process.</w:t>
      </w:r>
    </w:p>
    <w:bookmarkEnd w:id="25"/>
    <w:bookmarkStart w:id="26" w:name="Xb082b103adfa5102ad4f47796980a93fa0c6605"/>
    <w:p>
      <w:pPr>
        <w:pStyle w:val="Heading2"/>
      </w:pPr>
      <w:r>
        <w:t xml:space="preserve">V. Conclusion: A Call for Scientific Curiosity</w:t>
      </w:r>
    </w:p>
    <w:p>
      <w:pPr>
        <w:pStyle w:val="FirstParagraph"/>
      </w:pPr>
      <w:r>
        <w:t xml:space="preserve">In conclusion, "The Physicist" is more than a story about quantum mechanics; it is a story about human connection, ethical responsibility, and the pursuit of truth. When viewed through the lens of</w:t>
      </w:r>
      <w:r>
        <w:t xml:space="preserve"> </w:t>
      </w:r>
      <w:r>
        <w:rPr>
          <w:bCs/>
          <w:b/>
        </w:rPr>
        <w:t xml:space="preserve">Brazil Brasília</w:t>
      </w:r>
      <w:r>
        <w:t xml:space="preserve">, its messages gain additional layers of significance. The city stands as a monument to visionaries who dared to plan differently, much like physicists dare to question established laws.</w:t>
      </w:r>
    </w:p>
    <w:p>
      <w:pPr>
        <w:pStyle w:val="BodyText"/>
      </w:pPr>
      <w:r>
        <w:t xml:space="preserve">For readers in</w:t>
      </w:r>
      <w:r>
        <w:t xml:space="preserve"> </w:t>
      </w:r>
      <w:r>
        <w:rPr>
          <w:bCs/>
          <w:b/>
        </w:rPr>
        <w:t xml:space="preserve">Brazil Brasília</w:t>
      </w:r>
      <w:r>
        <w:t xml:space="preserve">, this book serves as an inspiration. It encourages them to look at their surroundings—the planned avenues, the monumental architecture, and the vibrant communities—with a physicist’s eye for detail and structure. It reminds us that every citizen can be a thinker, a questioner, and ultimately, part of the great human endeavor to understand our place in the cosmos.</w:t>
      </w:r>
    </w:p>
    <w:p>
      <w:pPr>
        <w:pStyle w:val="BodyText"/>
      </w:pPr>
      <w:r>
        <w:t xml:space="preserve">We recommend "The Physicist" for libraries in</w:t>
      </w:r>
      <w:r>
        <w:t xml:space="preserve"> </w:t>
      </w:r>
      <w:r>
        <w:rPr>
          <w:bCs/>
          <w:b/>
        </w:rPr>
        <w:t xml:space="preserve">Brazil Brasília</w:t>
      </w:r>
      <w:r>
        <w:t xml:space="preserve">, university curricula at UnB and other local institutions, and general readers interested in literature that blends science with profound humanistic values. By bridging the gap between abstract theory and local reality, we honor both the spirit of science and the unique character of our capital.</w:t>
      </w:r>
    </w:p>
    <w:p>
      <w:pPr>
        <w:pStyle w:val="BodyText"/>
      </w:pPr>
      <w:r>
        <w:t xml:space="preserve">End of Book Report | Prepared for Distribution in Brazil Brasília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and the Scientific Legacy in Brazil Brasília</dc:title>
  <dc:creator/>
  <dc:language>en</dc:language>
  <cp:keywords/>
  <dcterms:created xsi:type="dcterms:W3CDTF">2026-07-29T09:56:17Z</dcterms:created>
  <dcterms:modified xsi:type="dcterms:W3CDTF">2026-07-29T09:56:17Z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