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w:t>
      </w:r>
      <w:r>
        <w:t xml:space="preserve"> </w:t>
      </w:r>
      <w:r>
        <w:t xml:space="preserve">Implications</w:t>
      </w:r>
      <w:r>
        <w:t xml:space="preserve"> </w:t>
      </w:r>
      <w:r>
        <w:t xml:space="preserve">for</w:t>
      </w:r>
      <w:r>
        <w:t xml:space="preserve"> </w:t>
      </w:r>
      <w:r>
        <w:t xml:space="preserve">Ethiopia</w:t>
      </w:r>
      <w:r>
        <w:t xml:space="preserve"> </w:t>
      </w:r>
      <w:r>
        <w:t xml:space="preserve">Addis</w:t>
      </w:r>
      <w:r>
        <w:t xml:space="preserve"> </w:t>
      </w:r>
      <w:r>
        <w:t xml:space="preserve">Ababa</w:t>
      </w:r>
    </w:p>
    <w:bookmarkStart w:id="26" w:name="X855f1bf9ef97afa241f8023bca6568c8f803d37"/>
    <w:p>
      <w:pPr>
        <w:pStyle w:val="Heading1"/>
      </w:pPr>
      <w:r>
        <w:t xml:space="preserve">Book Report: The Physicist and the Socio-Scientific Landscape of Ethiopia Addis Ababa</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Peference Introduction</w:t>
      </w:r>
    </w:p>
    <w:p>
      <w:pPr>
        <w:pStyle w:val="BodyText"/>
      </w:pPr>
      <w:r>
        <w:t xml:space="preserve">The novel "The Physicist" by Fethi Nafie is a gripping historical thriller that delves into the political upheavals of Turkey during the mid-20th century, specifically around the time of Adnan Menderes' overthrow. While on surface level it appears to be a work of fiction centered on espionage and political intrigue, its deeper thematic resonance offers critical insights applicable far beyond its Turkish setting. This Book Report aims to analyze the novel's narrative structure and thematic elements through a specific lens: how such narratives inform our understanding of science, education, and state power in emerging urban centers like Ethiopia Addis Ababa. By examining the portrayal of the</w:t>
      </w:r>
      <w:r>
        <w:t xml:space="preserve"> </w:t>
      </w:r>
      <w:r>
        <w:rPr>
          <w:bCs/>
          <w:b/>
        </w:rPr>
        <w:t xml:space="preserve">Physicist</w:t>
      </w:r>
      <w:r>
        <w:t xml:space="preserve"> </w:t>
      </w:r>
      <w:r>
        <w:t xml:space="preserve">as both a symbol of intellectual integrity and political vulnerability, we can draw parallels to the challenges and opportunities facing scientific development in</w:t>
      </w:r>
      <w:r>
        <w:t xml:space="preserve"> </w:t>
      </w:r>
      <w:r>
        <w:rPr>
          <w:bCs/>
          <w:b/>
        </w:rPr>
        <w:t xml:space="preserve">Ethiopia Addis Ababa</w:t>
      </w:r>
      <w:r>
        <w:t xml:space="preserve">.</w:t>
      </w:r>
    </w:p>
    <w:bookmarkStart w:id="20" w:name="X49df935d860beb455c1e948911e89dc02535540"/>
    <w:p>
      <w:pPr>
        <w:pStyle w:val="Heading2"/>
      </w:pPr>
      <w:r>
        <w:t xml:space="preserve">Narrative Overview: The Plight of Science Under Political Turbulence</w:t>
      </w:r>
    </w:p>
    <w:p>
      <w:pPr>
        <w:pStyle w:val="FirstParagraph"/>
      </w:pPr>
      <w:r>
        <w:t xml:space="preserve">The story follows Dr. Faruk, a brilliant physicist who becomes entangled in a web of government conspiracies after being appointed as an advisor. The novel vividly depicts the tension between empirical truth and political expediency. In this context, the</w:t>
      </w:r>
      <w:r>
        <w:t xml:space="preserve"> </w:t>
      </w:r>
      <w:r>
        <w:rPr>
          <w:bCs/>
          <w:b/>
        </w:rPr>
        <w:t xml:space="preserve">Physicist</w:t>
      </w:r>
      <w:r>
        <w:t xml:space="preserve"> </w:t>
      </w:r>
      <w:r>
        <w:t xml:space="preserve">represents the objective observer who seeks to understand natural laws, only to find that human societies are governed by chaotic, often irrational forces.</w:t>
      </w:r>
      <w:r>
        <w:t xml:space="preserve"> </w:t>
      </w:r>
      <w:r>
        <w:t xml:space="preserve">Key plot points include:</w:t>
      </w:r>
    </w:p>
    <w:p>
      <w:pPr>
        <w:numPr>
          <w:ilvl w:val="0"/>
          <w:numId w:val="1001"/>
        </w:numPr>
        <w:pStyle w:val="Compact"/>
      </w:pPr>
      <w:r>
        <w:t xml:space="preserve">The protagonist's initial faith in meritocracy and scientific rationality.</w:t>
      </w:r>
    </w:p>
    <w:p>
      <w:pPr>
        <w:numPr>
          <w:ilvl w:val="0"/>
          <w:numId w:val="1001"/>
        </w:numPr>
        <w:pStyle w:val="Compact"/>
      </w:pPr>
      <w:r>
        <w:t xml:space="preserve">The gradual erosion of this faith as political agendas override factual evidence.</w:t>
      </w:r>
    </w:p>
    <w:p>
      <w:pPr>
        <w:pStyle w:val="FirstParagraph"/>
      </w:pPr>
      <w:r>
        <w:t xml:space="preserve">This trajectory serves as a cautionary tale about the fragility of academic freedom. The novel suggests that when state institutions fail to protect intellectual independence, the progress of society stagnates. For readers in</w:t>
      </w:r>
      <w:r>
        <w:t xml:space="preserve"> </w:t>
      </w:r>
      <w:r>
        <w:rPr>
          <w:bCs/>
          <w:b/>
        </w:rPr>
        <w:t xml:space="preserve">Ethiopia Addis Ababa</w:t>
      </w:r>
      <w:r>
        <w:t xml:space="preserve">, this narrative is particularly poignant given the city's rapid modernization and its complex relationship with historical political shifts.</w:t>
      </w:r>
    </w:p>
    <w:bookmarkEnd w:id="20"/>
    <w:bookmarkStart w:id="21" w:name="thematic-analysis-science-and-society"/>
    <w:p>
      <w:pPr>
        <w:pStyle w:val="Heading2"/>
      </w:pPr>
      <w:r>
        <w:t xml:space="preserve">Thematic Analysis: Science and Society</w:t>
      </w:r>
    </w:p>
    <w:p>
      <w:pPr>
        <w:pStyle w:val="FirstParagraph"/>
      </w:pPr>
      <w:r>
        <w:t xml:space="preserve">One of the central themes of "The Physicist" is the isolation of the intellectual in a mass society. The protagonist, as a</w:t>
      </w:r>
      <w:r>
        <w:t xml:space="preserve"> </w:t>
      </w:r>
      <w:r>
        <w:rPr>
          <w:bCs/>
          <w:b/>
        </w:rPr>
        <w:t xml:space="preserve">Physicist</w:t>
      </w:r>
      <w:r>
        <w:t xml:space="preserve">, stands apart from his peers not just due to his specialized knowledge, but because he holds himself accountable to truth rather than allegiance. This theme resonates deeply in urban environments where traditional social structures are being replaced by modern bureaucratic systems.</w:t>
      </w:r>
      <w:r>
        <w:t xml:space="preserve"> </w:t>
      </w:r>
      <w:r>
        <w:t xml:space="preserve">In the context of</w:t>
      </w:r>
      <w:r>
        <w:t xml:space="preserve"> </w:t>
      </w:r>
      <w:r>
        <w:rPr>
          <w:bCs/>
          <w:b/>
        </w:rPr>
        <w:t xml:space="preserve">Ethiopia Addis Ababa</w:t>
      </w:r>
      <w:r>
        <w:t xml:space="preserve">, a city that serves as the diplomatic capital of Africa and a hub for regional development, the role of scientists and researchers is pivotal. The city is home to numerous universities, research institutes, and international organizations. However, like many developing nations Ethiopia faces challenges in ensuring that scientific research remains free from political interference or underfunding due to shifting administrative priorities.</w:t>
      </w:r>
      <w:r>
        <w:t xml:space="preserve"> </w:t>
      </w:r>
      <w:r>
        <w:t xml:space="preserve">The novel highlights how easily knowledge can be weaponized or ignored based on who holds power. This underscores the need for robust institutional frameworks that protect scientific inquiry in</w:t>
      </w:r>
      <w:r>
        <w:t xml:space="preserve"> </w:t>
      </w:r>
      <w:r>
        <w:rPr>
          <w:bCs/>
          <w:b/>
        </w:rPr>
        <w:t xml:space="preserve">Ethiopia Addis Ababa</w:t>
      </w:r>
      <w:r>
        <w:t xml:space="preserve">. It calls for a society that values evidence-based policy-making over populist rhetoric, a lesson drawn directly from the fictional struggles of Dr. Faruk.</w:t>
      </w:r>
    </w:p>
    <w:bookmarkEnd w:id="21"/>
    <w:bookmarkStart w:id="22" w:name="relevance-to-ethiopia-addis-ababa"/>
    <w:p>
      <w:pPr>
        <w:pStyle w:val="Heading2"/>
      </w:pPr>
      <w:r>
        <w:t xml:space="preserve">Relevance to Ethiopia Addis Ababa</w:t>
      </w:r>
    </w:p>
    <w:p>
      <w:pPr>
        <w:pStyle w:val="FirstParagraph"/>
      </w:pPr>
      <w:r>
        <w:rPr>
          <w:bCs/>
          <w:b/>
        </w:rPr>
        <w:t xml:space="preserve">Ethiopia Addis Ababa</w:t>
      </w:r>
      <w:r>
        <w:t xml:space="preserve"> </w:t>
      </w:r>
      <w:r>
        <w:t xml:space="preserve">is currently undergoing significant transformation. As the country strives for economic growth and technological advancement, the city has become a focal point for innovation in East Africa. However, this rapid change brings with it social inequalities and pressures on educational infrastructure.</w:t>
      </w:r>
      <w:r>
        <w:t xml:space="preserve"> </w:t>
      </w:r>
      <w:r>
        <w:t xml:space="preserve">The character of the</w:t>
      </w:r>
      <w:r>
        <w:t xml:space="preserve"> </w:t>
      </w:r>
      <w:r>
        <w:rPr>
          <w:bCs/>
          <w:b/>
        </w:rPr>
        <w:t xml:space="preserve">Physicist</w:t>
      </w:r>
      <w:r>
        <w:t xml:space="preserve"> </w:t>
      </w:r>
      <w:r>
        <w:t xml:space="preserve">in Nafie's book serves as a metaphor for the modern Ethiopian scientist or engineer who must navigate these complex waters. Just as Faruk had to balance his duty to science with his civic responsibilities, professionals in</w:t>
      </w:r>
      <w:r>
        <w:t xml:space="preserve"> </w:t>
      </w:r>
      <w:r>
        <w:rPr>
          <w:bCs/>
          <w:b/>
        </w:rPr>
        <w:t xml:space="preserve">Ethiopia Addis Ababa</w:t>
      </w:r>
      <w:r>
        <w:t xml:space="preserve"> </w:t>
      </w:r>
      <w:r>
        <w:t xml:space="preserve">often find themselves balancing local community needs with global scientific standards.</w:t>
      </w:r>
      <w:r>
        <w:t xml:space="preserve"> </w:t>
      </w:r>
      <w:r>
        <w:t xml:space="preserve">Furthermore, the novel's exploration of national identity offers valuable insights for a nation like Ethiopia which prides itself on ancient heritage while aspiring to futuristic modernity. The struggle to maintain cultural integrity while adopting Western scientific models is a parallel theme. In</w:t>
      </w:r>
      <w:r>
        <w:t xml:space="preserve"> </w:t>
      </w:r>
      <w:r>
        <w:rPr>
          <w:bCs/>
          <w:b/>
        </w:rPr>
        <w:t xml:space="preserve">Ethiopia Addis Ababa</w:t>
      </w:r>
      <w:r>
        <w:t xml:space="preserve">, this manifests in efforts to integrate indigenous knowledge systems with contemporary physics, engineering, and technology curricula.</w:t>
      </w:r>
    </w:p>
    <w:bookmarkEnd w:id="22"/>
    <w:bookmarkStart w:id="23" w:name="X3dc49681f6f7e09663b10ed2c80257e460537d8"/>
    <w:p>
      <w:pPr>
        <w:pStyle w:val="Heading2"/>
      </w:pPr>
      <w:r>
        <w:t xml:space="preserve">Character Study: The Integrity of the Intellectual</w:t>
      </w:r>
    </w:p>
    <w:p>
      <w:pPr>
        <w:pStyle w:val="FirstParagraph"/>
      </w:pPr>
      <w:r>
        <w:t xml:space="preserve">Dr. Faruk's journey is one of disillusionment and eventual martyrdom for truth. His character arc illustrates that integrity often comes at a high personal cost. In analyzing this through the lens applicable to</w:t>
      </w:r>
      <w:r>
        <w:t xml:space="preserve"> </w:t>
      </w:r>
      <w:r>
        <w:rPr>
          <w:bCs/>
          <w:b/>
        </w:rPr>
        <w:t xml:space="preserve">Ethiopia Addis Ababa</w:t>
      </w:r>
      <w:r>
        <w:t xml:space="preserve">, we are prompted to consider what kind of role models are presented to students in Ethiopian schools and universities.</w:t>
      </w:r>
      <w:r>
        <w:t xml:space="preserve"> </w:t>
      </w:r>
      <w:r>
        <w:t xml:space="preserve">Does the current educational discourse in</w:t>
      </w:r>
      <w:r>
        <w:t xml:space="preserve"> </w:t>
      </w:r>
      <w:r>
        <w:rPr>
          <w:bCs/>
          <w:b/>
        </w:rPr>
        <w:t xml:space="preserve">Ethiopia Addis Ababa</w:t>
      </w:r>
      <w:r>
        <w:t xml:space="preserve"> </w:t>
      </w:r>
      <w:r>
        <w:t xml:space="preserve">emphasize critical thinking and resistance against authority, or does it prioritize conformity? The novel suggests that a healthy society requires individuals who, like the</w:t>
      </w:r>
      <w:r>
        <w:t xml:space="preserve"> </w:t>
      </w:r>
      <w:r>
        <w:rPr>
          <w:bCs/>
          <w:b/>
        </w:rPr>
        <w:t xml:space="preserve">Physicist</w:t>
      </w:r>
      <w:r>
        <w:t xml:space="preserve">, are willing to question established norms if they contradict reality. For students in Addis Ababa aspiring to careers in STEM (Science, Technology Engineering Mathematics), this message is empowering yet challenging. It encourages them to see themselves not just as employees of the state or private sector, but as guardians of truth and progress.</w:t>
      </w:r>
    </w:p>
    <w:bookmarkEnd w:id="23"/>
    <w:bookmarkStart w:id="24" w:name="Xafd62fa8a4ddf3c94fbffcbb1175347b359f330"/>
    <w:p>
      <w:pPr>
        <w:pStyle w:val="Heading2"/>
      </w:pPr>
      <w:r>
        <w:t xml:space="preserve">Conclusion: A Call for Scientific Resilience</w:t>
      </w:r>
    </w:p>
    <w:p>
      <w:pPr>
        <w:pStyle w:val="FirstParagraph"/>
      </w:pPr>
      <w:r>
        <w:t xml:space="preserve">"The Physicist" by Fethi Nafie is more than a political thriller; it is a profound meditation on the relationship between knowledge and power. For readers in</w:t>
      </w:r>
      <w:r>
        <w:t xml:space="preserve"> </w:t>
      </w:r>
      <w:r>
        <w:rPr>
          <w:bCs/>
          <w:b/>
        </w:rPr>
        <w:t xml:space="preserve">Ethiopia Addis Ababa</w:t>
      </w:r>
      <w:r>
        <w:t xml:space="preserve">, the novel offers a mirror to reflect upon their own societal challenges regarding education, governance, and intellectual freedom.</w:t>
      </w:r>
      <w:r>
        <w:t xml:space="preserve"> </w:t>
      </w:r>
      <w:r>
        <w:t xml:space="preserve">The figure of the</w:t>
      </w:r>
      <w:r>
        <w:t xml:space="preserve"> </w:t>
      </w:r>
      <w:r>
        <w:rPr>
          <w:bCs/>
          <w:b/>
        </w:rPr>
        <w:t xml:space="preserve">Physicist</w:t>
      </w:r>
      <w:r>
        <w:t xml:space="preserve"> </w:t>
      </w:r>
      <w:r>
        <w:t xml:space="preserve">remains relevant not because of his specific scientific discoveries within the plot, but because of his unwavering commitment to objective reality amidst chaos. As</w:t>
      </w:r>
      <w:r>
        <w:t xml:space="preserve"> </w:t>
      </w:r>
      <w:r>
        <w:rPr>
          <w:bCs/>
          <w:b/>
        </w:rPr>
        <w:t xml:space="preserve">Ethiopia Addis Ababa</w:t>
      </w:r>
      <w:r>
        <w:t xml:space="preserve"> </w:t>
      </w:r>
      <w:r>
        <w:t xml:space="preserve">continues to grow as a center for science and diplomacy in Africa, there is an urgent need to cultivate environments where such intellectual resilience can thrive.</w:t>
      </w:r>
      <w:r>
        <w:t xml:space="preserve"> </w:t>
      </w:r>
      <w:r>
        <w:t xml:space="preserve">Ultimately, this Book Report concludes that literature like "The Physicist" plays a crucial role in shaping public consciousness. It reminds us that the advancement of</w:t>
      </w:r>
      <w:r>
        <w:t xml:space="preserve"> </w:t>
      </w:r>
      <w:r>
        <w:rPr>
          <w:bCs/>
          <w:b/>
        </w:rPr>
        <w:t xml:space="preserve">Ethiopia Addis Ababa</w:t>
      </w:r>
      <w:r>
        <w:t xml:space="preserve"> </w:t>
      </w:r>
      <w:r>
        <w:t xml:space="preserve">depends not only on economic indicators but also on the strength of its ethical and intellectual foundations. By learning from the fictional struggles of Dr. Faruk, real-world policymakers and educators in Addis Ababa can better appreciate the importance of protecting scientific independence as a cornerstone of national development.</w:t>
      </w:r>
    </w:p>
    <w:bookmarkEnd w:id="24"/>
    <w:bookmarkStart w:id="25" w:name="recommendations"/>
    <w:p>
      <w:pPr>
        <w:pStyle w:val="Heading2"/>
      </w:pPr>
      <w:r>
        <w:t xml:space="preserve">Recommendations</w:t>
      </w:r>
    </w:p>
    <w:p>
      <w:pPr>
        <w:pStyle w:val="FirstParagraph"/>
      </w:pPr>
      <w:r>
        <w:t xml:space="preserve">1.</w:t>
      </w:r>
      <w:r>
        <w:rPr>
          <w:bCs/>
          <w:b/>
        </w:rPr>
        <w:t xml:space="preserve">Curriculum Development:</w:t>
      </w:r>
      <w:r>
        <w:br/>
      </w:r>
      <w:r>
        <w:t xml:space="preserve">Incorporate discussions on the social responsibility of scientists into university courses in</w:t>
      </w:r>
      <w:r>
        <w:t xml:space="preserve"> </w:t>
      </w:r>
      <w:r>
        <w:rPr>
          <w:bCs/>
          <w:b/>
        </w:rPr>
        <w:t xml:space="preserve">Ethiopia Addis Ababa</w:t>
      </w:r>
      <w:r>
        <w:t xml:space="preserve">.</w:t>
      </w:r>
      <w:r>
        <w:t xml:space="preserve"> </w:t>
      </w:r>
      <w:r>
        <w:t xml:space="preserve">2.&lt; strong&gt;Institutional Support:&lt; br /</w:t>
      </w:r>
      <w:r>
        <w:t xml:space="preserve"> </w:t>
      </w:r>
      <w:r>
        <w:t xml:space="preserve">Strengthen protections for academic freedom in Ethiopian research institutions.</w:t>
      </w:r>
      <w:r>
        <w:t xml:space="preserve"> </w:t>
      </w:r>
      <w:r>
        <w:t xml:space="preserve">3.</w:t>
      </w:r>
      <w:r>
        <w:t xml:space="preserve"> </w:t>
      </w:r>
      <w:r>
        <w:rPr>
          <w:bCs/>
          <w:b/>
        </w:rPr>
        <w:t xml:space="preserve">Public Engagement:</w:t>
      </w:r>
      <w:r>
        <w:br/>
      </w:r>
      <w:r>
        <w:t xml:space="preserve">Promote science fiction and non-fiction literature that explores ethical dilemmas in science to encourage public dialogue in cities like</w:t>
      </w:r>
    </w:p>
    <w:p>
      <w:pPr>
        <w:pStyle w:val="BodyText"/>
      </w:pPr>
      <w:r>
        <w:t xml:space="preserve">Ethiopia Addis Ababa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 Implications for Ethiopia Addis Ababa</dc:title>
  <dc:creator/>
  <dc:language>en</dc:language>
  <cp:keywords/>
  <dcterms:created xsi:type="dcterms:W3CDTF">2026-07-29T07:53:42Z</dcterms:created>
  <dcterms:modified xsi:type="dcterms:W3CDTF">2026-07-29T07:53:42Z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