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5" w:name="X2aa3ec57c6cc2928900bf2e928631c021025502"/>
    <w:p>
      <w:pPr>
        <w:pStyle w:val="Heading1"/>
      </w:pPr>
      <w:r>
        <w:t xml:space="preserve">The Physicist and the Metropolis: A Book Report on Science in Japan Tokyo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of the Physicist in Contemporary Society</w:t>
      </w:r>
      <w:r>
        <w:br/>
      </w:r>
      <w:r>
        <w:rPr>
          <w:bCs/>
          <w:b/>
        </w:rPr>
        <w:t xml:space="preserve">Perspective Focus:</w:t>
      </w:r>
      <w:r>
        <w:t xml:space="preserve"> </w:t>
      </w:r>
      <w:r>
        <w:t xml:space="preserve">Japan Tokyo</w:t>
      </w:r>
    </w:p>
    <w:bookmarkStart w:id="20" w:name="Xc493381f3fb65f72fd6be935d01ef63ffc9a1b0"/>
    <w:p>
      <w:pPr>
        <w:pStyle w:val="Heading2"/>
      </w:pPr>
      <w:r>
        <w:t xml:space="preserve">I. Introduction: The Intersection of Science and Urban Life</w:t>
      </w:r>
    </w:p>
    <w:p>
      <w:pPr>
        <w:pStyle w:val="FirstParagraph"/>
      </w:pPr>
      <w:r>
        <w:t xml:space="preserve">In the modern era, the figure of the physicist is often romanticized as a solitary genius working in isolation, peering into abstract equations that describe the fundamental nature of reality. However, when we examine this archetype through the lens of a specific cultural and geographical context, particularly within Japan Tokyo, a more complex and vibrant picture emerges. This book report explores how narrative works focusing on the physicist illuminate our understanding of science not merely as an academic pursuit, but as a societal force deeply intertwined with urban development, cultural identity, and international collaboration in one of the world’s most dynamic cities.</w:t>
      </w:r>
    </w:p>
    <w:p>
      <w:pPr>
        <w:pStyle w:val="BodyText"/>
      </w:pPr>
      <w:r>
        <w:t xml:space="preserve">The city of Japan Tokyo serves as more than just a backdrop; it is a character in its own right. Known for its seamless blend of ancient tradition and hyper-modern technology, Japan Tokyo provides the perfect canvas to explore how physicists navigate their professional lives amidst bustling streets, advanced infrastructure, and a society that values precision and collective effort. The "Physicist," therefore, becomes a bridge between the theoretical world of quantum mechanics or astrophysics and the tangible reality of life in Japan Tokyo.</w:t>
      </w:r>
    </w:p>
    <w:bookmarkEnd w:id="20"/>
    <w:bookmarkStart w:id="21" w:name="ii.-the-physicist-as-cultural-mediator"/>
    <w:p>
      <w:pPr>
        <w:pStyle w:val="Heading2"/>
      </w:pPr>
      <w:r>
        <w:t xml:space="preserve">II. The Physicist as Cultural Mediator</w:t>
      </w:r>
    </w:p>
    <w:p>
      <w:pPr>
        <w:pStyle w:val="FirstParagraph"/>
      </w:pPr>
      <w:r>
        <w:t xml:space="preserve">A central theme in contemporary literature regarding science is the role of the scientist as a mediator between specialized knowledge and public understanding. In Japan Tokyo, this role takes on unique dimensions. The narrative arc often follows a physicist who must translate complex scientific concepts for students, policymakers, and the general public in a city that is densely populated and technologically advanced. Unlike rural settings where science might be viewed through the lens of agriculture or nature, in Japan Tokyo, science is intimately linked to engineering, robotics, energy management, and urban planning.</w:t>
      </w:r>
    </w:p>
    <w:p>
      <w:pPr>
        <w:pStyle w:val="BodyText"/>
      </w:pPr>
      <w:r>
        <w:t xml:space="preserve">The protagonist physicist often struggles with the pressure to innovate while respecting traditional values. Japan Tokyo is a place where respect for hierarchy and history coexists with a relentless drive for progress. The physicist character frequently embodies this tension. They are expected to push the boundaries of what is physically possible—whether in material science, renewable energy, or computing—while adhering to social norms that emphasize harmony and group consensus. This duality creates rich dramatic potential, highlighting the human side of scientific inquiry.</w:t>
      </w:r>
    </w:p>
    <w:bookmarkEnd w:id="21"/>
    <w:bookmarkStart w:id="22" w:name="Xeccdd0a9dc305f439b5e630328da1b4f87f2616"/>
    <w:p>
      <w:pPr>
        <w:pStyle w:val="Heading2"/>
      </w:pPr>
      <w:r>
        <w:t xml:space="preserve">III. Japan Tokyo as a Laboratory for Scientific Narrative</w:t>
      </w:r>
    </w:p>
    <w:p>
      <w:pPr>
        <w:pStyle w:val="FirstParagraph"/>
      </w:pPr>
      <w:r>
        <w:t xml:space="preserve">The setting of Japan Tokyo offers distinct narrative opportunities that define the experience of the physicist in these stories. The city’s infrastructure is a testament to physical laws applied on a massive scale: from the earthquake-resistant skyscrapers that define its skyline to the intricate subway systems that move millions daily. For a physicist character, every walk through Japan Tokyo is an encounter with applied physics.</w:t>
      </w:r>
    </w:p>
    <w:p>
      <w:pPr>
        <w:pStyle w:val="BodyText"/>
      </w:pPr>
      <w:r>
        <w:t xml:space="preserve">Literary works set in this environment often use the city’s geography to mirror the internal state of the protagonist. The neon-lit streets of Shinjuku might represent the chaotic beauty of quantum superposition, while the serene gardens of Meiji Shrine might symbolize classical order and predictability. This juxtaposition allows authors to explore philosophical questions about determinism versus free will through physical metaphors that are immediately recognizable to readers familiar with Japan Tokyo.</w:t>
      </w:r>
    </w:p>
    <w:p>
      <w:pPr>
        <w:pStyle w:val="BodyText"/>
      </w:pPr>
      <w:r>
        <w:t xml:space="preserve">Furthermore, Japan Tokyo serves as a hub for international scientific collaboration. The physicist in these narratives often interacts with colleagues from across the globe, reflecting the real-world reality of institutions like KEK (High Energy Accelerator Research Organization) or collaborations at CERN involving Japanese researchers. This global connectivity emphasizes that while the physicist is grounded in the local context of Japan Tokyo, their work contributes to universal human knowledge.</w:t>
      </w:r>
    </w:p>
    <w:bookmarkEnd w:id="22"/>
    <w:bookmarkStart w:id="23" w:name="X86a53cfede7c1af197d13dff84f9e8413ee4877"/>
    <w:p>
      <w:pPr>
        <w:pStyle w:val="Heading2"/>
      </w:pPr>
      <w:r>
        <w:t xml:space="preserve">IV. Themes of Responsibility and Sustainability</w:t>
      </w:r>
    </w:p>
    <w:p>
      <w:pPr>
        <w:pStyle w:val="FirstParagraph"/>
      </w:pPr>
      <w:r>
        <w:t xml:space="preserve">A recurring motif in books featuring the physicist within a Japan Tokyo setting is the theme of responsibility. Given recent historical events related to nuclear energy and natural disasters, physicists in these narratives are often portrayed grappling with ethical dilemmas regarding their work. How does one apply theoretical knowledge to ensure safety and sustainability? This concern is particularly acute in Japan Tokyo, a megacity that relies heavily on stable power grids and advanced technological systems.</w:t>
      </w:r>
    </w:p>
    <w:p>
      <w:pPr>
        <w:pStyle w:val="BodyText"/>
      </w:pPr>
      <w:r>
        <w:t xml:space="preserve">The physicist character is thus not just a discoverer of laws but a guardian of societal stability. Their internal monologues often reflect deep anxieties about the potential misuse of technology or the unintended consequences of scientific advancement. This adds a layer of moral gravity to their professional lives, transforming them from mere technicians into ethical leaders.</w:t>
      </w:r>
    </w:p>
    <w:bookmarkEnd w:id="23"/>
    <w:bookmarkStart w:id="24" w:name="X53065cd4af4fb954bbae0cb4081dacb56adace8"/>
    <w:p>
      <w:pPr>
        <w:pStyle w:val="Heading2"/>
      </w:pPr>
      <w:r>
        <w:t xml:space="preserve">V. Conclusion: The Human Element in High Science</w:t>
      </w:r>
    </w:p>
    <w:p>
      <w:pPr>
        <w:pStyle w:val="FirstParagraph"/>
      </w:pPr>
      <w:r>
        <w:t xml:space="preserve">In conclusion, literary explorations of the physicist within the context of Japan Tokyo offer a profound commentary on the human condition in a technologically saturated world. These narratives move beyond dry exposition to highlight emotions, relationships, and ethical struggles. They show that physics is not just about formulas but about people—people who live in Japan Tokyo, work in its laboratories, teach its students, and dream of a better future.</w:t>
      </w:r>
    </w:p>
    <w:p>
      <w:pPr>
        <w:pStyle w:val="BodyText"/>
      </w:pPr>
      <w:r>
        <w:t xml:space="preserve">The physicist becomes a symbol of hope and resilience. In the face of urban challenges and global uncertainties, their commitment to truth and discovery provides a guiding light. For readers in Japan Tokyo or anywhere else in the world, these stories remind us that science is deeply human, rooted in curiosity, shaped by culture, and essential for navigating the complexities of modern life.</w:t>
      </w:r>
    </w:p>
    <w:p>
      <w:pPr>
        <w:pStyle w:val="BlockText"/>
      </w:pPr>
      <w:r>
        <w:t xml:space="preserve">"To understand the universe through physics is to find our place within it; to do so in Japan Tokyo is to see that tradition and innovation are not opposites but partners in progress."</w:t>
      </w:r>
    </w:p>
    <w:p>
      <w:pPr>
        <w:pStyle w:val="FirstParagraph"/>
      </w:pPr>
      <w:r>
        <w:t xml:space="preserve">This report underscores that any serious study of scientific literature must consider its geographical and cultural context. The physicist, when placed in the vibrant crucible of Japan Tokyo, reveals dimensions of character and purpose that transcend the boundaries of their discipline.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Japan Tokyo</dc:title>
  <dc:creator/>
  <dc:language>en</dc:language>
  <cp:keywords/>
  <dcterms:created xsi:type="dcterms:W3CDTF">2026-07-29T04:03:37Z</dcterms:created>
  <dcterms:modified xsi:type="dcterms:W3CDTF">2026-07-29T04:03:37Z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