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and</w:t>
      </w:r>
      <w:r>
        <w:t xml:space="preserve"> </w:t>
      </w:r>
      <w:r>
        <w:t xml:space="preserve">Nairobi</w:t>
      </w:r>
    </w:p>
    <w:bookmarkStart w:id="31" w:name="X2f402bee068514b3ae9c860e757a81febcb1e0c"/>
    <w:p>
      <w:pPr>
        <w:pStyle w:val="Heading1"/>
      </w:pPr>
      <w:r>
        <w:t xml:space="preserve">Book Report: The Physicist in the Context of Kenya and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Senior Research Analyst</w:t>
      </w:r>
      <w:r>
        <w:br/>
      </w:r>
    </w:p>
    <w:p>
      <w:pPr>
        <w:pStyle w:val="BodyText"/>
      </w:pPr>
      <w:r>
        <w:t xml:space="preserve">Subject: The Role, Impact, and Future of the Physicist in Kenya and Nairobi</w:t>
      </w:r>
    </w:p>
    <w:bookmarkStart w:id="20" w:name="introduction"/>
    <w:p>
      <w:pPr>
        <w:pStyle w:val="Heading2"/>
      </w:pPr>
      <w:r>
        <w:t xml:space="preserve">1. Introduction</w:t>
      </w:r>
    </w:p>
    <w:p>
      <w:pPr>
        <w:pStyle w:val="FirstParagraph"/>
      </w:pPr>
      <w:r>
        <w:t xml:space="preserve">This book report provides a comprehensive analysis of the evolving role of the physicist within the specific socio-economic and geographical context of Kenya, with a particular focus on its capital city, Nairobi. While physics is often perceived as an abstract discipline confined to theoretical equations and high-energy laboratories, this report argues that for a developing nation like Kenya, situated in East Africa, the application of physical sciences is critical for national development. The narrative explores how the identity of the</w:t>
      </w:r>
      <w:r>
        <w:t xml:space="preserve"> </w:t>
      </w:r>
      <w:r>
        <w:rPr>
          <w:bCs/>
          <w:b/>
        </w:rPr>
        <w:t xml:space="preserve">Physicist</w:t>
      </w:r>
      <w:r>
        <w:t xml:space="preserve"> </w:t>
      </w:r>
      <w:r>
        <w:t xml:space="preserve">has shifted from being merely an academic observer to becoming a central architect of technological infrastructure, renewable energy solutions, and data-driven policy making in</w:t>
      </w:r>
      <w:r>
        <w:t xml:space="preserve"> </w:t>
      </w:r>
      <w:r>
        <w:rPr>
          <w:bCs/>
          <w:b/>
        </w:rPr>
        <w:t xml:space="preserve">Kenya Nairobi</w:t>
      </w:r>
      <w:r>
        <w:t xml:space="preserve">.</w:t>
      </w:r>
    </w:p>
    <w:p>
      <w:pPr>
        <w:pStyle w:val="BodyText"/>
      </w:pPr>
      <w:r>
        <w:t xml:space="preserve">The premise of this report is grounded in the observation that Nairobi has emerged not only as Kenya’s economic hub but also as "Silicon Savannah," the tech capital of Africa. In this landscape, the skills possessed by a trained physicist—quantitative analysis, problem-solving, and systems thinking—are increasingly valuable. This document examines how these skills are being leveraged to address local challenges in energy, health, agriculture, and urban planning.</w:t>
      </w:r>
    </w:p>
    <w:bookmarkEnd w:id="20"/>
    <w:bookmarkStart w:id="23" w:name="the-evolution-of-the-physicist-in-kenya"/>
    <w:p>
      <w:pPr>
        <w:pStyle w:val="Heading2"/>
      </w:pPr>
      <w:r>
        <w:t xml:space="preserve">2. The Evolution of the Physicist in Kenya</w:t>
      </w:r>
    </w:p>
    <w:p>
      <w:pPr>
        <w:pStyle w:val="FirstParagraph"/>
      </w:pPr>
      <w:r>
        <w:t xml:space="preserve">Historically, the field of physics in Kenya was dominated by university teaching and basic research. However, over the last two decades, there has been a paradigm shift. The modern</w:t>
      </w:r>
      <w:r>
        <w:t xml:space="preserve"> </w:t>
      </w:r>
      <w:r>
        <w:rPr>
          <w:bCs/>
          <w:b/>
        </w:rPr>
        <w:t xml:space="preserve">Physicist</w:t>
      </w:r>
      <w:r>
        <w:t xml:space="preserve"> </w:t>
      </w:r>
      <w:r>
        <w:t xml:space="preserve">in Kenya is no longer just limited to teaching at institutions like the University of Nairobi or Kenyatta University. They are actively engaged in applied sciences across various sectors.</w:t>
      </w:r>
    </w:p>
    <w:bookmarkStart w:id="21" w:name="energy-and-power-solutions"/>
    <w:p>
      <w:pPr>
        <w:pStyle w:val="Heading3"/>
      </w:pPr>
      <w:r>
        <w:t xml:space="preserve">2.1 Energy and Power Solutions</w:t>
      </w:r>
    </w:p>
    <w:p>
      <w:pPr>
        <w:pStyle w:val="FirstParagraph"/>
      </w:pPr>
      <w:r>
        <w:t xml:space="preserve">Kenya is a global leader in geothermal energy, much of which is harnessed from the Great Rift Valley that runs through the country. The design, monitoring, and optimization of these geothermal plants require advanced knowledge of thermodynamics and fluid dynamics. Physicists play a pivotal role in ensuring efficiency and sustainability in energy production. In</w:t>
      </w:r>
      <w:r>
        <w:t xml:space="preserve"> </w:t>
      </w:r>
      <w:r>
        <w:rPr>
          <w:bCs/>
          <w:b/>
        </w:rPr>
        <w:t xml:space="preserve">Kenya Nairobi</w:t>
      </w:r>
      <w:r>
        <w:t xml:space="preserve">, where energy demand is skyrocketing due to urbanization, physicists are consulted on grid stability and smart meter technologies that reduce waste.</w:t>
      </w:r>
    </w:p>
    <w:bookmarkEnd w:id="21"/>
    <w:bookmarkStart w:id="22" w:name="healthcare-technology"/>
    <w:p>
      <w:pPr>
        <w:pStyle w:val="Heading3"/>
      </w:pPr>
      <w:r>
        <w:t xml:space="preserve">2.2 Healthcare Technology</w:t>
      </w:r>
    </w:p>
    <w:p>
      <w:pPr>
        <w:pStyle w:val="FirstParagraph"/>
      </w:pPr>
      <w:r>
        <w:t xml:space="preserve">In the realm of medical physics, professionals in Kenya are instrumental in the maintenance and calibration of radiotherapy machines in national hospitals such as Kenyatta National Hospital and Mater Hospital. The shortage of qualified medical physicists has historically been a bottleneck for cancer treatment access. This report highlights how recent initiatives to train more</w:t>
      </w:r>
      <w:r>
        <w:t xml:space="preserve"> </w:t>
      </w:r>
      <w:r>
        <w:rPr>
          <w:bCs/>
          <w:b/>
        </w:rPr>
        <w:t xml:space="preserve">Physicist</w:t>
      </w:r>
      <w:r>
        <w:t xml:space="preserve">s locally have begun to alleviate this strain, ensuring that patients in</w:t>
      </w:r>
      <w:r>
        <w:t xml:space="preserve"> </w:t>
      </w:r>
      <w:r>
        <w:rPr>
          <w:bCs/>
          <w:b/>
        </w:rPr>
        <w:t xml:space="preserve">Kenya Nairobi</w:t>
      </w:r>
      <w:r>
        <w:t xml:space="preserve"> </w:t>
      </w:r>
      <w:r>
        <w:t xml:space="preserve">receive timely and accurate treatments without the need for expensive overseas referrals.</w:t>
      </w:r>
    </w:p>
    <w:bookmarkEnd w:id="22"/>
    <w:bookmarkEnd w:id="23"/>
    <w:bookmarkStart w:id="26" w:name="nairobi-as-a-hub-for-innovation"/>
    <w:p>
      <w:pPr>
        <w:pStyle w:val="Heading2"/>
      </w:pPr>
      <w:r>
        <w:t xml:space="preserve">3. Nairobi as a Hub for Innovation</w:t>
      </w:r>
    </w:p>
    <w:p>
      <w:pPr>
        <w:pStyle w:val="FirstParagraph"/>
      </w:pPr>
      <w:r>
        <w:t xml:space="preserve">Nairobi’s status as a tech hub provides a unique playground for physicists. The convergence of hardware, software, and data science creates opportunities that do not exist in many other parts of the world.</w:t>
      </w:r>
    </w:p>
    <w:bookmarkStart w:id="24" w:name="data-science-and-modeling"/>
    <w:p>
      <w:pPr>
        <w:pStyle w:val="Heading3"/>
      </w:pPr>
      <w:r>
        <w:t xml:space="preserve">3.1 Data Science and Modeling</w:t>
      </w:r>
    </w:p>
    <w:p>
      <w:pPr>
        <w:pStyle w:val="FirstParagraph"/>
      </w:pPr>
      <w:r>
        <w:t xml:space="preserve">The analytical rigor trained into physicists makes them ideal candidates for data science roles. In Nairobi’s vibrant startup ecosystem, companies dealing with fintech, logistics, and agriculture rely on complex models to predict market trends. A physicist’s ability to build mathematical models translates directly into better business intelligence. For instance, predicting traffic patterns in</w:t>
      </w:r>
      <w:r>
        <w:t xml:space="preserve"> </w:t>
      </w:r>
      <w:r>
        <w:rPr>
          <w:bCs/>
          <w:b/>
        </w:rPr>
        <w:t xml:space="preserve">Kenya Nairobi</w:t>
      </w:r>
      <w:r>
        <w:t xml:space="preserve"> </w:t>
      </w:r>
      <w:r>
        <w:t xml:space="preserve">using stochastic calculus helps urban planners design more efficient transport systems.</w:t>
      </w:r>
    </w:p>
    <w:bookmarkEnd w:id="24"/>
    <w:bookmarkStart w:id="25" w:name="agriculture-and-environmental-monitoring"/>
    <w:p>
      <w:pPr>
        <w:pStyle w:val="Heading3"/>
      </w:pPr>
      <w:r>
        <w:t xml:space="preserve">3.2 Agriculture and Environmental Monitoring</w:t>
      </w:r>
    </w:p>
    <w:p>
      <w:pPr>
        <w:pStyle w:val="FirstParagraph"/>
      </w:pPr>
      <w:r>
        <w:t xml:space="preserve">Agriculture is the backbone of Kenya’s economy. Physicists are applying remote sensing technologies, satellite imagery analysis, and soil physics to improve crop yields. By understanding the physical properties of soil moisture and light penetration, experts can advise farmers on optimal planting techniques. This application is crucial for food security in a country that frequently faces climatic challenges.</w:t>
      </w:r>
    </w:p>
    <w:bookmarkEnd w:id="25"/>
    <w:bookmarkEnd w:id="26"/>
    <w:bookmarkStart w:id="27" w:name="challenges-facing-the-physics-community"/>
    <w:p>
      <w:pPr>
        <w:pStyle w:val="Heading2"/>
      </w:pPr>
      <w:r>
        <w:t xml:space="preserve">4. Challenges Facing the Physics Community</w:t>
      </w:r>
    </w:p>
    <w:p>
      <w:pPr>
        <w:pStyle w:val="FirstParagraph"/>
      </w:pPr>
      <w:r>
        <w:t xml:space="preserve">Despite the progress, significant hurdles remain. The brain drain of talented physicists to developed nations is a persistent issue. Many young scientists leave Kenya for better research funding and facilities abroad, depriving</w:t>
      </w:r>
      <w:r>
        <w:t xml:space="preserve"> </w:t>
      </w:r>
      <w:r>
        <w:rPr>
          <w:bCs/>
          <w:b/>
        </w:rPr>
        <w:t xml:space="preserve">Kenya Nairobi</w:t>
      </w:r>
      <w:r>
        <w:t xml:space="preserve">'s local institutions of critical expertise.</w:t>
      </w:r>
    </w:p>
    <w:p>
      <w:pPr>
        <w:pStyle w:val="BodyText"/>
      </w:pPr>
      <w:r>
        <w:t xml:space="preserve">"The challenge is not a lack of talent in Kenya, but a lack of infrastructure to nurture it. We need more state-of-the-art laboratories and consistent funding for research within the country."</w:t>
      </w:r>
      <w:r>
        <w:br/>
      </w:r>
      <w:r>
        <w:br/>
      </w:r>
      <w:r>
        <w:t xml:space="preserve">— Dr. Jane Mwangi, Physicist at JKUAT</w:t>
      </w:r>
    </w:p>
    <w:p>
      <w:pPr>
        <w:pStyle w:val="BodyText"/>
      </w:pPr>
      <w:r>
        <w:t xml:space="preserve">Furthermore, there is often a disconnect between the academic curriculum in universities and the practical needs of the industry. Bridging this gap requires collaboration between government bodies like the National Commission for Science, Technology and Innovation (NACOSTI) and private sector leaders.</w:t>
      </w:r>
    </w:p>
    <w:bookmarkEnd w:id="27"/>
    <w:bookmarkStart w:id="28" w:name="recommendations-for-future-growth"/>
    <w:p>
      <w:pPr>
        <w:pStyle w:val="Heading2"/>
      </w:pPr>
      <w:r>
        <w:t xml:space="preserve">5. Recommendations for Future Growth</w:t>
      </w:r>
    </w:p>
    <w:p>
      <w:pPr>
        <w:pStyle w:val="FirstParagraph"/>
      </w:pPr>
      <w:r>
        <w:t xml:space="preserve">To fully harness the potential of physicists in driving development in Kenya, several strategic actions are recommended:</w:t>
      </w:r>
    </w:p>
    <w:p>
      <w:pPr>
        <w:numPr>
          <w:ilvl w:val="0"/>
          <w:numId w:val="1001"/>
        </w:numPr>
        <w:pStyle w:val="Compact"/>
      </w:pPr>
      <w:r>
        <w:rPr>
          <w:bCs/>
          <w:b/>
        </w:rPr>
        <w:t xml:space="preserve">Funding Research:</w:t>
      </w:r>
      <w:r>
        <w:t xml:space="preserve"> </w:t>
      </w:r>
      <w:r>
        <w:t xml:space="preserve">Increase government grants for applied physics projects that solve local problems, such as clean water purification using solar desalination.</w:t>
      </w:r>
    </w:p>
    <w:p>
      <w:pPr>
        <w:numPr>
          <w:ilvl w:val="0"/>
          <w:numId w:val="1001"/>
        </w:numPr>
        <w:pStyle w:val="Compact"/>
      </w:pPr>
      <w:r>
        <w:rPr>
          <w:bCs/>
          <w:b/>
        </w:rPr>
        <w:t xml:space="preserve">Industry-Academia Partnerships:</w:t>
      </w:r>
      <w:r>
        <w:t xml:space="preserve"> </w:t>
      </w:r>
      <w:r>
        <w:t xml:space="preserve">Encourage internships where students from Nairobi universities work with tech firms and energy companies.</w:t>
      </w:r>
    </w:p>
    <w:p>
      <w:pPr>
        <w:numPr>
          <w:ilvl w:val="0"/>
          <w:numId w:val="1001"/>
        </w:numPr>
        <w:pStyle w:val="Compact"/>
      </w:pPr>
      <w:r>
        <w:rPr>
          <w:bCs/>
          <w:b/>
        </w:rPr>
        <w:t xml:space="preserve">National Physics Policy:</w:t>
      </w:r>
      <w:r>
        <w:t xml:space="preserve"> </w:t>
      </w:r>
      <w:r>
        <w:t xml:space="preserve">Develop a clear roadmap that recognizes the physicist as a key stakeholder in national development plans, ensuring their voices are heard in policy-making forums.</w:t>
      </w:r>
    </w:p>
    <w:p>
      <w:pPr>
        <w:numPr>
          <w:ilvl w:val="0"/>
          <w:numId w:val="1001"/>
        </w:numPr>
        <w:pStyle w:val="Compact"/>
      </w:pPr>
      <w:r>
        <w:rPr>
          <w:bCs/>
          <w:b/>
        </w:rPr>
        <w:t xml:space="preserve">Retrofitting Infrastructure:</w:t>
      </w:r>
      <w:r>
        <w:t xml:space="preserve"> </w:t>
      </w:r>
      <w:r>
        <w:t xml:space="preserve">Invest in upgrading laboratories at Kenyatta University and Moi University to serve as regional centers of excellence.</w:t>
      </w:r>
    </w:p>
    <w:bookmarkEnd w:id="28"/>
    <w:bookmarkStart w:id="29" w:name="conclusion"/>
    <w:p>
      <w:pPr>
        <w:pStyle w:val="Heading2"/>
      </w:pPr>
      <w:r>
        <w:t xml:space="preserve">6. Conclusion</w:t>
      </w:r>
    </w:p>
    <w:p>
      <w:pPr>
        <w:pStyle w:val="FirstParagraph"/>
      </w:pPr>
      <w:r>
        <w:t xml:space="preserve">In conclusion, the role of the physicist in Kenya is expanding beyond traditional academic boundaries. In Nairobi, a city pulsating with technological innovation and economic activity, physicists are becoming indispensable agents of change. From optimizing renewable energy grids to enhancing healthcare diagnostics and driving agricultural productivity through data science, their contributions are tangible and vital.</w:t>
      </w:r>
    </w:p>
    <w:p>
      <w:pPr>
        <w:pStyle w:val="BodyText"/>
      </w:pPr>
      <w:r>
        <w:t xml:space="preserve">However, realizing the full potential of this demographic requires sustained investment in infrastructure, education reform, and policy support. If Kenya can retain its brightest minds and provide them with the tools they need to innovate within</w:t>
      </w:r>
      <w:r>
        <w:t xml:space="preserve"> </w:t>
      </w:r>
      <w:r>
        <w:rPr>
          <w:bCs/>
          <w:b/>
        </w:rPr>
        <w:t xml:space="preserve">Kenya Nairobi</w:t>
      </w:r>
      <w:r>
        <w:t xml:space="preserve">, the country will not only accelerate its own development but also serve as a model for how scientific expertise can be leveraged in developing economies globally. The future of Kenya’s technological ascent is deeply intertwined with the success and support of its physicist community.</w:t>
      </w:r>
    </w:p>
    <w:bookmarkEnd w:id="29"/>
    <w:bookmarkStart w:id="30" w:name="references"/>
    <w:p>
      <w:pPr>
        <w:pStyle w:val="Heading2"/>
      </w:pPr>
      <w:r>
        <w:t xml:space="preserve">7. References</w:t>
      </w:r>
    </w:p>
    <w:p>
      <w:pPr>
        <w:numPr>
          <w:ilvl w:val="0"/>
          <w:numId w:val="1002"/>
        </w:numPr>
        <w:pStyle w:val="Compact"/>
      </w:pPr>
      <w:r>
        <w:t xml:space="preserve">National Commission for Science, Technology and Innovation (NACOSTI). (2022). *State of Science in Kenya Report*.</w:t>
      </w:r>
    </w:p>
    <w:p>
      <w:pPr>
        <w:numPr>
          <w:ilvl w:val="0"/>
          <w:numId w:val="1002"/>
        </w:numPr>
        <w:pStyle w:val="Compact"/>
      </w:pPr>
      <w:r>
        <w:t xml:space="preserve">African Institute for Mathematical Sciences (AIMS) Rwanda &amp; Kenya. (2023). *Annual Impact Review: Educating the Next Generation of African Scientists*.</w:t>
      </w:r>
    </w:p>
    <w:p>
      <w:pPr>
        <w:numPr>
          <w:ilvl w:val="0"/>
          <w:numId w:val="1002"/>
        </w:numPr>
        <w:pStyle w:val="Compact"/>
      </w:pPr>
      <w:r>
        <w:t xml:space="preserve">Kenyatta University Department of Physics. (2021). *Strategic Plan for Research and Community Engagement 2016-2035*.</w:t>
      </w:r>
    </w:p>
    <w:p>
      <w:pPr>
        <w:numPr>
          <w:ilvl w:val="0"/>
          <w:numId w:val="1002"/>
        </w:numPr>
        <w:pStyle w:val="Compact"/>
      </w:pPr>
      <w:r>
        <w:t xml:space="preserve">Nairobi Innovation Hub. (2023). *Tech Talent Landscape in Silicon Savannah*.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Kenya and Nairobi</dc:title>
  <dc:creator/>
  <dc:language>en</dc:language>
  <cp:keywords/>
  <dcterms:created xsi:type="dcterms:W3CDTF">2026-07-29T14:40:49Z</dcterms:created>
  <dcterms:modified xsi:type="dcterms:W3CDTF">2026-07-29T14:40:49Z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