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Implications</w:t>
      </w:r>
      <w:r>
        <w:t xml:space="preserve"> </w:t>
      </w:r>
      <w:r>
        <w:t xml:space="preserve">for</w:t>
      </w:r>
      <w:r>
        <w:t xml:space="preserve"> </w:t>
      </w:r>
      <w:r>
        <w:t xml:space="preserve">Karachi,</w:t>
      </w:r>
      <w:r>
        <w:t xml:space="preserve"> </w:t>
      </w:r>
      <w:r>
        <w:t xml:space="preserve">Pakistan</w:t>
      </w:r>
    </w:p>
    <w:bookmarkStart w:id="29" w:name="book-report"/>
    <w:p>
      <w:pPr>
        <w:pStyle w:val="Heading1"/>
      </w:pPr>
      <w:r>
        <w:t xml:space="preserve">Book Report</w:t>
      </w:r>
    </w:p>
    <w:p>
      <w:pPr>
        <w:pStyle w:val="FirstParagraph"/>
      </w:pPr>
      <w:r>
        <w:rPr>
          <w:bCs/>
          <w:b/>
        </w:rPr>
        <w:t xml:space="preserve">Title:</w:t>
      </w:r>
      <w:r>
        <w:t xml:space="preserve"> </w:t>
      </w:r>
      <w:r>
        <w:t xml:space="preserve">The Physicist</w:t>
      </w:r>
      <w:r>
        <w:br/>
      </w:r>
      <w:r>
        <w:rPr>
          <w:bCs/>
          <w:b/>
        </w:rPr>
        <w:t xml:space="preserve">Author:</w:t>
      </w:r>
      <w:r>
        <w:t xml:space="preserve"> </w:t>
      </w:r>
      <w:r>
        <w:t xml:space="preserve">Joy Fielding</w:t>
      </w:r>
      <w:r>
        <w:br/>
      </w:r>
      <w:r>
        <w:rPr>
          <w:bCs/>
          <w:b/>
        </w:rPr>
        <w:t xml:space="preserve">Date of Review:</w:t>
      </w:r>
    </w:p>
    <w:p>
      <w:pPr>
        <w:pStyle w:val="BodyText"/>
      </w:pPr>
      <w:r>
        <w:br/>
      </w:r>
    </w:p>
    <w:bookmarkStart w:id="20" w:name="i.-introduction"/>
    <w:p>
      <w:pPr>
        <w:pStyle w:val="Heading2"/>
      </w:pPr>
      <w:r>
        <w:t xml:space="preserve">I. Introduction</w:t>
      </w:r>
    </w:p>
    <w:p>
      <w:pPr>
        <w:pStyle w:val="FirstParagraph"/>
      </w:pPr>
      <w:r>
        <w:t xml:space="preserve">In the realm of contemporary psychological thrillers, few narratives possess the chilling precision and emotional resonance found in Joy Fielding’s novel, "The Physicist." While the book is primarily marketed as a work of fiction targeting global audiences, its thematic depth offers a unique lens through which to examine issues of obsession, scientific ethics, and the fragility of human perception. This report aims to contextualize "The Physicist" not merely as an entertainment piece, but as a cultural artifact that holds specific relevance for readers in</w:t>
      </w:r>
      <w:r>
        <w:t xml:space="preserve"> </w:t>
      </w:r>
      <w:r>
        <w:rPr>
          <w:bCs/>
          <w:b/>
        </w:rPr>
        <w:t xml:space="preserve">Pakistan Karachi</w:t>
      </w:r>
      <w:r>
        <w:t xml:space="preserve">. By analyzing the narrative structure and psychological underpinnings of the story through a regional perspective, this document explores how the concepts presented in "The Physicist" can stimulate critical discourse within the academic and social fabric of</w:t>
      </w:r>
      <w:r>
        <w:t xml:space="preserve"> </w:t>
      </w:r>
      <w:r>
        <w:rPr>
          <w:bCs/>
          <w:b/>
        </w:rPr>
        <w:t xml:space="preserve">Pakistan Karachi</w:t>
      </w:r>
      <w:r>
        <w:t xml:space="preserve">.</w:t>
      </w:r>
    </w:p>
    <w:p>
      <w:pPr>
        <w:pStyle w:val="BodyText"/>
      </w:pPr>
      <w:r>
        <w:t xml:space="preserve">The protagonist, Dr. Daniel Shaw, is a brilliant but emotionally detached physicist whose life unravels when his ex-wife is murdered. The novel delves into themes of gaslighting, memory manipulation, and the terrifying potential of science when divorced from morality. For the readership in</w:t>
      </w:r>
      <w:r>
        <w:t xml:space="preserve"> </w:t>
      </w:r>
      <w:r>
        <w:rPr>
          <w:bCs/>
          <w:b/>
        </w:rPr>
        <w:t xml:space="preserve">Pakistan Karachi</w:t>
      </w:r>
      <w:r>
        <w:t xml:space="preserve">, a city that is rapidly evolving into a hub for technology, education, and urban development, these themes are profoundly relevant. The tension between traditional values and modern scientific advancement is palpable in</w:t>
      </w:r>
      <w:r>
        <w:t xml:space="preserve"> </w:t>
      </w:r>
      <w:r>
        <w:rPr>
          <w:bCs/>
          <w:b/>
        </w:rPr>
        <w:t xml:space="preserve">Pakistan Karachi</w:t>
      </w:r>
      <w:r>
        <w:t xml:space="preserve">, making "The Physicist" an ideal text for discussing the ethical responsibilities of scientists in developing nations.</w:t>
      </w:r>
    </w:p>
    <w:bookmarkEnd w:id="20"/>
    <w:bookmarkStart w:id="21" w:name="ii.-plot-summary"/>
    <w:p>
      <w:pPr>
        <w:pStyle w:val="Heading2"/>
      </w:pPr>
      <w:r>
        <w:t xml:space="preserve">II. Plot Summary</w:t>
      </w:r>
    </w:p>
    <w:p>
      <w:pPr>
        <w:pStyle w:val="FirstParagraph"/>
      </w:pPr>
      <w:r>
        <w:t xml:space="preserve">The narrative begins with Dr. Daniel Shaw, a renowned physicist living in New York City, whose life appears perfect on the surface. However, his world is shattered by the brutal murder of his estranged wife, Laura. As the police investigation closes in on him due to circumstantial evidence that seems overwhelmingly damning for him and strangely exculpatory for others around him, Daniel realizes he is being framed by someone who knows exactly how to manipulate both technology and human psychology.</w:t>
      </w:r>
    </w:p>
    <w:p>
      <w:pPr>
        <w:pStyle w:val="BodyText"/>
      </w:pPr>
      <w:r>
        <w:t xml:space="preserve">As a physicist, Daniel relies on logic, empirical evidence, and the laws of nature to defend himself. However, he finds himself trapped in a web of lies where reality itself seems malleable. The antagonist uses sophisticated methods to alter Daniel's perception of events, creating doubt in his own mind. The story is a cat-and-mouse game where the weapon is not just physical violence, but psychological destabilization. Throughout the thriller aspect, the reader follows Daniel’s desperate attempt to uncover the truth before he loses his sanity and freedom entirely.</w:t>
      </w:r>
    </w:p>
    <w:bookmarkEnd w:id="21"/>
    <w:bookmarkStart w:id="22" w:name="Xa660ffc11503ff6fb3df245e34f6a5de00f6392"/>
    <w:p>
      <w:pPr>
        <w:pStyle w:val="Heading2"/>
      </w:pPr>
      <w:r>
        <w:t xml:space="preserve">III. Thematic Analysis: Science and Ethics</w:t>
      </w:r>
    </w:p>
    <w:p>
      <w:pPr>
        <w:pStyle w:val="FirstParagraph"/>
      </w:pPr>
      <w:r>
        <w:t xml:space="preserve">The central theme of "The Physicist" is the duality of scientific progress. Physics, as a discipline, seeks to understand the fundamental nature of reality. However, Fielding posits that knowledge without empathy can be destructive. Daniel’s profession serves as a metaphor for the power inherent in modern expertise.</w:t>
      </w:r>
    </w:p>
    <w:p>
      <w:pPr>
        <w:pStyle w:val="BodyText"/>
      </w:pPr>
      <w:r>
        <w:t xml:space="preserve">In the context of</w:t>
      </w:r>
      <w:r>
        <w:t xml:space="preserve"> </w:t>
      </w:r>
      <w:r>
        <w:rPr>
          <w:bCs/>
          <w:b/>
        </w:rPr>
        <w:t xml:space="preserve">Pakistan Karachi</w:t>
      </w:r>
      <w:r>
        <w:t xml:space="preserve">, this theme is particularly significant.</w:t>
      </w:r>
      <w:r>
        <w:t xml:space="preserve"> </w:t>
      </w:r>
      <w:r>
        <w:rPr>
          <w:bCs/>
          <w:b/>
        </w:rPr>
        <w:t xml:space="preserve">Pakistan Karachi</w:t>
      </w:r>
      <w:r>
        <w:t xml:space="preserve"> </w:t>
      </w:r>
      <w:r>
        <w:t xml:space="preserve">is home to some of the most prestigious universities and research institutions in South Asia, including those affiliated with nuclear science and engineering. The city has a long history of producing brilliant minds who contribute to global scientific communities. However, with this advancement comes the responsibility to ensure that such knowledge is used for societal benefit rather than personal gain or malicious intent. "The Physicist" challenges the reader in</w:t>
      </w:r>
      <w:r>
        <w:t xml:space="preserve"> </w:t>
      </w:r>
      <w:r>
        <w:rPr>
          <w:bCs/>
          <w:b/>
        </w:rPr>
        <w:t xml:space="preserve">Pakistan Karachi</w:t>
      </w:r>
      <w:r>
        <w:t xml:space="preserve"> </w:t>
      </w:r>
      <w:r>
        <w:t xml:space="preserve">to consider: What are the ethical boundaries of scientific inquiry? How do we protect society from individuals who wield scientific knowledge with a lack of moral compass?</w:t>
      </w:r>
    </w:p>
    <w:bookmarkEnd w:id="22"/>
    <w:bookmarkStart w:id="26" w:name="iv.-relevance-to-pakistan-karachi"/>
    <w:p>
      <w:pPr>
        <w:pStyle w:val="Heading2"/>
      </w:pPr>
      <w:r>
        <w:t xml:space="preserve">IV. Relevance to Pakistan Karachi</w:t>
      </w:r>
    </w:p>
    <w:bookmarkStart w:id="23" w:name="X60137c777469d55a31565ada33b2980cffd95b3"/>
    <w:p>
      <w:pPr>
        <w:pStyle w:val="Heading3"/>
      </w:pPr>
      <w:r>
        <w:t xml:space="preserve">A. Urban Anxiety and Social Fragmentation</w:t>
      </w:r>
    </w:p>
    <w:p>
      <w:pPr>
        <w:pStyle w:val="FirstParagraph"/>
      </w:pPr>
      <w:r>
        <w:rPr>
          <w:bCs/>
          <w:b/>
        </w:rPr>
        <w:t xml:space="preserve">Pakistan Karachi</w:t>
      </w:r>
      <w:r>
        <w:t xml:space="preserve">, being the largest city in</w:t>
      </w:r>
      <w:r>
        <w:t xml:space="preserve"> </w:t>
      </w:r>
      <w:r>
        <w:rPr>
          <w:bCs/>
          <w:b/>
        </w:rPr>
        <w:t xml:space="preserve">Pakistan</w:t>
      </w:r>
      <w:r>
        <w:t xml:space="preserve">, is characterized by its bustling energy, diverse population, and complex social dynamics. The feeling of isolation amidst a crowd—a key emotional state experienced by Dr. Shaw—is a relatable phenomenon for many residents of</w:t>
      </w:r>
      <w:r>
        <w:t xml:space="preserve"> </w:t>
      </w:r>
      <w:r>
        <w:rPr>
          <w:bCs/>
          <w:b/>
        </w:rPr>
        <w:t xml:space="preserve">Pakistan Karachi</w:t>
      </w:r>
      <w:r>
        <w:t xml:space="preserve">. In the mega-city context, individuals can feel disconnected despite being surrounded by millions of people. "The Physicist" captures this sense of urban alienation, resonating with readers in</w:t>
      </w:r>
      <w:r>
        <w:t xml:space="preserve"> </w:t>
      </w:r>
      <w:r>
        <w:rPr>
          <w:bCs/>
          <w:b/>
        </w:rPr>
        <w:t xml:space="preserve">Pakistan Karachi</w:t>
      </w:r>
      <w:r>
        <w:t xml:space="preserve"> </w:t>
      </w:r>
      <w:r>
        <w:t xml:space="preserve">who navigate the challenges of modern urban life.</w:t>
      </w:r>
    </w:p>
    <w:bookmarkEnd w:id="23"/>
    <w:bookmarkStart w:id="24" w:name="X883253f79087cf40cdcd23579545933b6a1e3de"/>
    <w:p>
      <w:pPr>
        <w:pStyle w:val="Heading3"/>
      </w:pPr>
      <w:r>
        <w:t xml:space="preserve">B. The Role of Education and Critical Thinking</w:t>
      </w:r>
    </w:p>
    <w:p>
      <w:pPr>
        <w:pStyle w:val="FirstParagraph"/>
      </w:pPr>
      <w:r>
        <w:t xml:space="preserve">Educational institutions in</w:t>
      </w:r>
      <w:r>
        <w:t xml:space="preserve"> </w:t>
      </w:r>
      <w:r>
        <w:rPr>
          <w:bCs/>
          <w:b/>
        </w:rPr>
        <w:t xml:space="preserve">Pakistan Karachi</w:t>
      </w:r>
      <w:r>
        <w:t xml:space="preserve">, from public schools to elite universities like the University of Karach, play a pivotal role in shaping the future of the nation. "The Physicist" serves as an excellent case study for students of literature, psychology, and science. It encourages critical thinking about how narratives are constructed and how truth can be manipulated. For educators in</w:t>
      </w:r>
      <w:r>
        <w:t xml:space="preserve"> </w:t>
      </w:r>
      <w:r>
        <w:rPr>
          <w:bCs/>
          <w:b/>
        </w:rPr>
        <w:t xml:space="preserve">Pakistan Karachi</w:t>
      </w:r>
      <w:r>
        <w:t xml:space="preserve">, this book offers a platform to discuss media literacy and the importance of verifying information in an era of misinformation.</w:t>
      </w:r>
    </w:p>
    <w:bookmarkEnd w:id="24"/>
    <w:bookmarkStart w:id="25" w:name="c.-gender-dynamics-and-power"/>
    <w:p>
      <w:pPr>
        <w:pStyle w:val="Heading3"/>
      </w:pPr>
      <w:r>
        <w:t xml:space="preserve">C. Gender Dynamics and Power</w:t>
      </w:r>
    </w:p>
    <w:p>
      <w:pPr>
        <w:pStyle w:val="FirstParagraph"/>
      </w:pPr>
      <w:r>
        <w:t xml:space="preserve">The novel also touches upon power dynamics between genders, with Laura Shaw being the target of a violent crime driven by possessiveness and control. In</w:t>
      </w:r>
      <w:r>
        <w:t xml:space="preserve"> </w:t>
      </w:r>
      <w:r>
        <w:rPr>
          <w:bCs/>
          <w:b/>
        </w:rPr>
        <w:t xml:space="preserve">Pakistan Karachi</w:t>
      </w:r>
      <w:r>
        <w:t xml:space="preserve">, where gender equality is a pressing social issue, this aspect of the story can spark important conversations about domestic violence, stalking, and legal justice. The portrayal of how women are targeted by those who feel entitled to their lives provides a stark reminder of the ongoing struggle for safety and autonomy for women in</w:t>
      </w:r>
      <w:r>
        <w:t xml:space="preserve"> </w:t>
      </w:r>
      <w:r>
        <w:rPr>
          <w:bCs/>
          <w:b/>
        </w:rPr>
        <w:t xml:space="preserve">Pakistan Karachi</w:t>
      </w:r>
      <w:r>
        <w:t xml:space="preserve">.</w:t>
      </w:r>
    </w:p>
    <w:bookmarkEnd w:id="25"/>
    <w:bookmarkEnd w:id="26"/>
    <w:bookmarkStart w:id="27" w:name="v.-character-analysis"/>
    <w:p>
      <w:pPr>
        <w:pStyle w:val="Heading2"/>
      </w:pPr>
      <w:r>
        <w:t xml:space="preserve">V. Character Analysis</w:t>
      </w:r>
    </w:p>
    <w:p>
      <w:pPr>
        <w:pStyle w:val="FirstParagraph"/>
      </w:pPr>
      <w:r>
        <w:rPr>
          <w:bCs/>
          <w:b/>
        </w:rPr>
        <w:t xml:space="preserve">Dr. Daniel Shaw:</w:t>
      </w:r>
      <w:r>
        <w:t xml:space="preserve"> </w:t>
      </w:r>
      <w:r>
        <w:t xml:space="preserve">Represents the intellect divorced from emotion. His journey is one of rediscovering his humanity through vulnerability.</w:t>
      </w:r>
    </w:p>
    <w:p>
      <w:pPr>
        <w:pStyle w:val="BodyText"/>
      </w:pPr>
      <w:r>
        <w:rPr>
          <w:bCs/>
          <w:b/>
        </w:rPr>
        <w:t xml:space="preserve">Laura Shaw (Deceased):</w:t>
      </w:r>
      <w:r>
        <w:t xml:space="preserve"> </w:t>
      </w:r>
      <w:r>
        <w:t xml:space="preserve">Though dead at the start of most of the narrative, her presence looms large. She represents the victim whose voice is silenced, a theme that resonates deeply in discussions about justice in</w:t>
      </w:r>
      <w:r>
        <w:t xml:space="preserve"> </w:t>
      </w:r>
      <w:r>
        <w:rPr>
          <w:bCs/>
          <w:b/>
        </w:rPr>
        <w:t xml:space="preserve">Pakistan Karachi</w:t>
      </w:r>
      <w:r>
        <w:t xml:space="preserve">.</w:t>
      </w:r>
    </w:p>
    <w:p>
      <w:pPr>
        <w:pStyle w:val="BodyText"/>
      </w:pPr>
      <w:r>
        <w:rPr>
          <w:bCs/>
          <w:b/>
        </w:rPr>
        <w:t xml:space="preserve">The Antagonist:</w:t>
      </w:r>
      <w:r>
        <w:t xml:space="preserve"> </w:t>
      </w:r>
      <w:r>
        <w:t xml:space="preserve">A figure who represents corruption and manipulation. He shows how easily systems can be exploited by those with insider knowledge.</w:t>
      </w:r>
    </w:p>
    <w:bookmarkEnd w:id="27"/>
    <w:bookmarkStart w:id="28" w:name="vi.-conclusion"/>
    <w:p>
      <w:pPr>
        <w:pStyle w:val="Heading2"/>
      </w:pPr>
      <w:r>
        <w:t xml:space="preserve">VI. Conclusion</w:t>
      </w:r>
    </w:p>
    <w:p>
      <w:pPr>
        <w:pStyle w:val="FirstParagraph"/>
      </w:pPr>
      <w:r>
        <w:t xml:space="preserve">Joy Fielding’s "The Physicist" is more than a standard thriller; it is a thought-provoking examination of identity, memory, and the consequences of unchecked ambition. For readers in</w:t>
      </w:r>
      <w:r>
        <w:t xml:space="preserve"> </w:t>
      </w:r>
      <w:r>
        <w:rPr>
          <w:bCs/>
          <w:b/>
        </w:rPr>
        <w:t xml:space="preserve">Pakistan Karachi</w:t>
      </w:r>
      <w:r>
        <w:t xml:space="preserve">, the book offers more than just suspense; it provides a mirror to reflect upon the ethical dimensions of science and society in</w:t>
      </w:r>
      <w:r>
        <w:t xml:space="preserve"> </w:t>
      </w:r>
      <w:r>
        <w:rPr>
          <w:bCs/>
          <w:b/>
        </w:rPr>
        <w:t xml:space="preserve">Pakistan</w:t>
      </w:r>
      <w:r>
        <w:t xml:space="preserve">.</w:t>
      </w:r>
    </w:p>
    <w:p>
      <w:pPr>
        <w:pStyle w:val="BodyText"/>
      </w:pPr>
      <w:r>
        <w:t xml:space="preserve">The novel underscores that scientific advancement must be paired with strong ethical frameworks. As</w:t>
      </w:r>
      <w:r>
        <w:t xml:space="preserve"> </w:t>
      </w:r>
      <w:r>
        <w:rPr>
          <w:bCs/>
          <w:b/>
        </w:rPr>
        <w:t xml:space="preserve">Pakistan Karachi</w:t>
      </w:r>
      <w:r>
        <w:t xml:space="preserve"> </w:t>
      </w:r>
      <w:r>
        <w:t xml:space="preserve">continues to grow as a center for education and technology, the lessons from "The Physicist" are invaluable. They remind us that behind every equation and experiment lies human responsibility.</w:t>
      </w:r>
    </w:p>
    <w:p>
      <w:pPr>
        <w:pStyle w:val="BodyText"/>
      </w:pPr>
      <w:r>
        <w:t xml:space="preserve">In conclusion, this Book Report on "The Physicist" highlights its universal appeal while emphasizing its specific relevance to the cultural and social context of</w:t>
      </w:r>
      <w:r>
        <w:t xml:space="preserve"> </w:t>
      </w:r>
      <w:r>
        <w:rPr>
          <w:bCs/>
          <w:b/>
        </w:rPr>
        <w:t xml:space="preserve">Pakistan Karachi</w:t>
      </w:r>
      <w:r>
        <w:t xml:space="preserve">. It is recommended for reading groups in</w:t>
      </w:r>
      <w:r>
        <w:t xml:space="preserve"> </w:t>
      </w:r>
      <w:r>
        <w:rPr>
          <w:bCs/>
          <w:b/>
        </w:rPr>
        <w:t xml:space="preserve">Pakistan Karachi</w:t>
      </w:r>
      <w:r>
        <w:t xml:space="preserve">, particularly those focusing on literature, psychology, and science ethics. By engaging with this text, communities in</w:t>
      </w:r>
      <w:r>
        <w:t xml:space="preserve"> </w:t>
      </w:r>
      <w:r>
        <w:rPr>
          <w:bCs/>
          <w:b/>
        </w:rPr>
        <w:t xml:space="preserve">Pakistan Karachi</w:t>
      </w:r>
      <w:r>
        <w:t xml:space="preserve"> </w:t>
      </w:r>
      <w:r>
        <w:t xml:space="preserve">can foster deeper discussions about integrity, justice, and the humane application of knowledge.</w:t>
      </w:r>
    </w:p>
    <w:p>
      <w:pPr>
        <w:pStyle w:val="BodyText"/>
      </w:pPr>
      <w:r>
        <w:rPr>
          <w:iCs/>
          <w:i/>
        </w:rPr>
        <w:t xml:space="preserve">This document has been prepared to serve as an educational resource for students and general readers in</w:t>
      </w:r>
      <w:r>
        <w:rPr>
          <w:iCs/>
          <w:i/>
        </w:rPr>
        <w:t xml:space="preserve"> </w:t>
      </w:r>
      <w:r>
        <w:rPr>
          <w:bCs/>
          <w:b/>
          <w:iCs/>
          <w:i/>
        </w:rPr>
        <w:t xml:space="preserve">Pakistan Karachi</w:t>
      </w:r>
      <w:r>
        <w:rPr>
          <w:iCs/>
          <w:i/>
        </w:rPr>
        <w:t xml:space="preserve">, encouraging analytical engagement with modern fiction through a localized lens.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Implications for Karachi, Pakistan</dc:title>
  <dc:creator/>
  <dc:language>en</dc:language>
  <cp:keywords/>
  <dcterms:created xsi:type="dcterms:W3CDTF">2026-07-29T06:50:52Z</dcterms:created>
  <dcterms:modified xsi:type="dcterms:W3CDTF">2026-07-29T06:50:52Z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