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Sri</w:t>
      </w:r>
      <w:r>
        <w:t xml:space="preserve"> </w:t>
      </w:r>
      <w:r>
        <w:t xml:space="preserve">Lanka</w:t>
      </w:r>
      <w:r>
        <w:t xml:space="preserve"> </w:t>
      </w:r>
      <w:r>
        <w:t xml:space="preserve">Colombo</w:t>
      </w:r>
    </w:p>
    <w:bookmarkStart w:id="31" w:name="Xf1a52081fffec4d046a99b3d0d27c6b9aee0746"/>
    <w:p>
      <w:pPr>
        <w:pStyle w:val="Heading1"/>
      </w:pPr>
      <w:r>
        <w:rPr>
          <w:bCs/>
          <w:b/>
        </w:rPr>
        <w:t xml:space="preserve">A Comprehensive Book Report on the Physicist</w:t>
      </w:r>
    </w:p>
    <w:p>
      <w:pPr>
        <w:pStyle w:val="FirstParagraph"/>
      </w:pPr>
      <w:r>
        <w:rPr>
          <w:iCs/>
          <w:i/>
        </w:rPr>
        <w:t xml:space="preserve">A Critical Analysis of Scientific Identity and Intellectual Heritage within Sri Lanka Colombo</w:t>
      </w:r>
    </w:p>
    <w:p>
      <w:r>
        <w:pict>
          <v:rect style="width:0;height:1.5pt" o:hralign="center" o:hrstd="t" o:hr="t"/>
        </w:pict>
      </w:r>
    </w:p>
    <w:bookmarkStart w:id="20" w:name="introduction-to-the-subject-matter"/>
    <w:p>
      <w:pPr>
        <w:pStyle w:val="Heading2"/>
      </w:pPr>
      <w:r>
        <w:t xml:space="preserve">Introduction to the Subject Matter</w:t>
      </w:r>
    </w:p>
    <w:p>
      <w:pPr>
        <w:pStyle w:val="FirstParagraph"/>
      </w:pPr>
      <w:r>
        <w:t xml:space="preserve">This book report serves as a detailed examination of the role, challenges, and contributions associated with the figure of a</w:t>
      </w:r>
      <w:r>
        <w:t xml:space="preserve"> </w:t>
      </w:r>
      <w:r>
        <w:rPr>
          <w:bCs/>
          <w:b/>
        </w:rPr>
        <w:t xml:space="preserve">Physicist</w:t>
      </w:r>
      <w:r>
        <w:t xml:space="preserve">. The analysis is specifically contextualized for an academic and professional audience residing in</w:t>
      </w:r>
      <w:r>
        <w:t xml:space="preserve"> </w:t>
      </w:r>
      <w:r>
        <w:rPr>
          <w:bCs/>
          <w:b/>
        </w:rPr>
        <w:t xml:space="preserve">Sri Lanka Colombo</w:t>
      </w:r>
      <w:r>
        <w:t xml:space="preserve">. By exploring the nuances of physics education, research infrastructure, and scientific community dynamics within this specific geographical location, we can better understand how global scientific principles intersect with local realities. This report aims to bridge the gap between theoretical knowledge presented in standard physics literature and the practical application required by scientists operating in a developing nation's capital.</w:t>
      </w:r>
    </w:p>
    <w:bookmarkEnd w:id="20"/>
    <w:bookmarkStart w:id="21" w:name="the-role-of-the-physicist"/>
    <w:p>
      <w:pPr>
        <w:pStyle w:val="Heading2"/>
      </w:pPr>
      <w:r>
        <w:t xml:space="preserve">The Role of the Physicist</w:t>
      </w:r>
    </w:p>
    <w:p>
      <w:pPr>
        <w:pStyle w:val="FirstParagraph"/>
      </w:pPr>
      <w:r>
        <w:t xml:space="preserve">A</w:t>
      </w:r>
      <w:r>
        <w:t xml:space="preserve"> </w:t>
      </w:r>
      <w:r>
        <w:rPr>
          <w:bCs/>
          <w:b/>
        </w:rPr>
        <w:t xml:space="preserve">Physicist</w:t>
      </w:r>
      <w:r>
        <w:t xml:space="preserve"> </w:t>
      </w:r>
      <w:r>
        <w:t xml:space="preserve">is not merely an observer of natural phenomena but a fundamental architect of modern technological advancement. The discipline requires a rigorous understanding of mathematics, experimental design, and theoretical modeling. In the context of this report, we evaluate how these core competencies define the professional identity of physicists worldwide. However, it is crucial to note that the responsibilities extend beyond pure academia. Physicists are tasked with solving real-world problems ranging from renewable energy integration to medical imaging technologies.</w:t>
      </w:r>
    </w:p>
    <w:p>
      <w:pPr>
        <w:pStyle w:val="BodyText"/>
      </w:pPr>
      <w:r>
        <w:t xml:space="preserve">The narrative of a</w:t>
      </w:r>
      <w:r>
        <w:t xml:space="preserve"> </w:t>
      </w:r>
      <w:r>
        <w:rPr>
          <w:bCs/>
          <w:b/>
        </w:rPr>
        <w:t xml:space="preserve">Physicist</w:t>
      </w:r>
      <w:r>
        <w:t xml:space="preserve"> </w:t>
      </w:r>
      <w:r>
        <w:t xml:space="preserve">often involves navigating the tension between theoretical purity and practical utility. This book report highlights that while equations may be universal, the application of physics is deeply influenced by socioeconomic factors, resource availability, and cultural priorities.</w:t>
      </w:r>
    </w:p>
    <w:bookmarkEnd w:id="21"/>
    <w:bookmarkStart w:id="24" w:name="Xab206be324ba473c5d58b0c3b277c15ad61b9dc"/>
    <w:p>
      <w:pPr>
        <w:pStyle w:val="Heading2"/>
      </w:pPr>
      <w:r>
        <w:t xml:space="preserve">Sri Lanka Colombo: A Strategic Academic Hub</w:t>
      </w:r>
    </w:p>
    <w:p>
      <w:pPr>
        <w:pStyle w:val="FirstParagraph"/>
      </w:pPr>
      <w:r>
        <w:t xml:space="preserve">To fully appreciate the significance of this study, one must understand the context of</w:t>
      </w:r>
      <w:r>
        <w:t xml:space="preserve"> </w:t>
      </w:r>
      <w:r>
        <w:rPr>
          <w:bCs/>
          <w:b/>
        </w:rPr>
        <w:t xml:space="preserve">Sri Lanka Colombo</w:t>
      </w:r>
      <w:r>
        <w:t xml:space="preserve">. As the commercial capital and largest city of Sri Lanka,</w:t>
      </w:r>
      <w:r>
        <w:t xml:space="preserve"> </w:t>
      </w:r>
      <w:r>
        <w:rPr>
          <w:bCs/>
          <w:b/>
        </w:rPr>
        <w:t xml:space="preserve">Sri Lanka Colombo</w:t>
      </w:r>
      <w:r>
        <w:t xml:space="preserve"> </w:t>
      </w:r>
      <w:r>
        <w:t xml:space="preserve">serves as the primary hub for higher education, research institutions, and international diplomatic relations in the country. It hosts major universities such as the University of Colombo and several specialized research centers.</w:t>
      </w:r>
    </w:p>
    <w:p>
      <w:pPr>
        <w:pStyle w:val="BodyText"/>
      </w:pPr>
      <w:r>
        <w:rPr>
          <w:bCs/>
          <w:b/>
        </w:rPr>
        <w:t xml:space="preserve">Sri Lanka Colombo</w:t>
      </w:r>
      <w:r>
        <w:t xml:space="preserve"> </w:t>
      </w:r>
      <w:r>
        <w:t xml:space="preserve">offers a unique landscape for scientific inquiry. Despite economic fluctuations, there is a persistent drive among scholars to maintain global competitiveness. The city acts as a gateway where international journals, conferences, and collaborative projects converge. Therefore, any discussion regarding the profession of physics must account for the specific environment of</w:t>
      </w:r>
      <w:r>
        <w:t xml:space="preserve"> </w:t>
      </w:r>
      <w:r>
        <w:rPr>
          <w:bCs/>
          <w:b/>
        </w:rPr>
        <w:t xml:space="preserve">Sri Lanka Colombo</w:t>
      </w:r>
      <w:r>
        <w:t xml:space="preserve">, including its infrastructure challenges and opportunities.</w:t>
      </w:r>
    </w:p>
    <w:bookmarkStart w:id="22" w:name="X769a17ec36493470962711c4f06c902f7e894ca"/>
    <w:p>
      <w:pPr>
        <w:pStyle w:val="Heading3"/>
      </w:pPr>
      <w:r>
        <w:t xml:space="preserve">1. Educational Infrastructure in Sri Lanka Colombo</w:t>
      </w:r>
    </w:p>
    <w:p>
      <w:pPr>
        <w:pStyle w:val="FirstParagraph"/>
      </w:pPr>
      <w:r>
        <w:t xml:space="preserve">The quality of education provided to aspiring</w:t>
      </w:r>
      <w:r>
        <w:t xml:space="preserve"> </w:t>
      </w:r>
      <w:r>
        <w:rPr>
          <w:bCs/>
          <w:b/>
        </w:rPr>
        <w:t xml:space="preserve">Physicist</w:t>
      </w:r>
      <w:r>
        <w:t xml:space="preserve">s in</w:t>
      </w:r>
      <w:r>
        <w:t xml:space="preserve"> </w:t>
      </w:r>
      <w:r>
        <w:rPr>
          <w:bCs/>
          <w:b/>
        </w:rPr>
        <w:t xml:space="preserve">Sri Lanka Colombo</w:t>
      </w:r>
      <w:r>
        <w:t xml:space="preserve"> </w:t>
      </w:r>
      <w:r>
        <w:t xml:space="preserve">is a critical focal point. The book report analyzes the curriculum standards adopted by leading institutions in the region. It observes that while theoretical instruction is strong, there are often gaps in laboratory access and high-end computational resources compared to global standards.</w:t>
      </w:r>
    </w:p>
    <w:p>
      <w:pPr>
        <w:numPr>
          <w:ilvl w:val="0"/>
          <w:numId w:val="1001"/>
        </w:numPr>
        <w:pStyle w:val="Compact"/>
      </w:pPr>
      <w:r>
        <w:rPr>
          <w:bCs/>
          <w:b/>
        </w:rPr>
        <w:t xml:space="preserve">Theoretical Rigor:</w:t>
      </w:r>
      <w:r>
        <w:t xml:space="preserve"> </w:t>
      </w:r>
      <w:r>
        <w:t xml:space="preserve">Students in</w:t>
      </w:r>
      <w:r>
        <w:t xml:space="preserve"> </w:t>
      </w:r>
      <w:r>
        <w:rPr>
          <w:bCs/>
          <w:b/>
        </w:rPr>
        <w:t xml:space="preserve">Sri Lanka Colombo</w:t>
      </w:r>
      <w:r>
        <w:t xml:space="preserve"> </w:t>
      </w:r>
      <w:r>
        <w:t xml:space="preserve">generally demonstrate a strong grasp of mathematical physics.</w:t>
      </w:r>
    </w:p>
    <w:p>
      <w:pPr>
        <w:numPr>
          <w:ilvl w:val="0"/>
          <w:numId w:val="1001"/>
        </w:numPr>
        <w:pStyle w:val="Compact"/>
      </w:pPr>
      <w:r>
        <w:rPr>
          <w:bCs/>
          <w:b/>
        </w:rPr>
        <w:t xml:space="preserve">Laboratory Limitations:</w:t>
      </w:r>
      <w:r>
        <w:t xml:space="preserve"> </w:t>
      </w:r>
      <w:r>
        <w:t xml:space="preserve">Access to advanced particle accelerators or quantum computing simulators remains limited, requiring reliance on international partnerships.</w:t>
      </w:r>
    </w:p>
    <w:bookmarkEnd w:id="22"/>
    <w:bookmarkStart w:id="23" w:name="research-and-innovation-ecosystem"/>
    <w:p>
      <w:pPr>
        <w:pStyle w:val="Heading3"/>
      </w:pPr>
      <w:r>
        <w:t xml:space="preserve">2. Research and Innovation Ecosystem</w:t>
      </w:r>
    </w:p>
    <w:p>
      <w:pPr>
        <w:pStyle w:val="FirstParagraph"/>
      </w:pPr>
      <w:r>
        <w:t xml:space="preserve">The ecosystem for a working</w:t>
      </w:r>
      <w:r>
        <w:t xml:space="preserve"> </w:t>
      </w:r>
      <w:r>
        <w:rPr>
          <w:bCs/>
          <w:b/>
        </w:rPr>
        <w:t xml:space="preserve">Physicist</w:t>
      </w:r>
      <w:r>
        <w:t xml:space="preserve"> </w:t>
      </w:r>
      <w:r>
        <w:t xml:space="preserve">in</w:t>
      </w:r>
      <w:r>
        <w:t xml:space="preserve"> </w:t>
      </w:r>
      <w:r>
        <w:rPr>
          <w:bCs/>
          <w:b/>
        </w:rPr>
        <w:t xml:space="preserve">Sri Lanka Colombo</w:t>
      </w:r>
      <w:r>
        <w:t xml:space="preserve"> </w:t>
      </w:r>
      <w:r>
        <w:t xml:space="preserve">is evolving. The report identifies key areas of research where local physicists are making strides, such as renewable energy (solar and hydro), meteorology, and materials science.</w:t>
      </w:r>
    </w:p>
    <w:p>
      <w:pPr>
        <w:pStyle w:val="BodyText"/>
      </w:pPr>
      <w:r>
        <w:t xml:space="preserve">In</w:t>
      </w:r>
      <w:r>
        <w:t xml:space="preserve"> </w:t>
      </w:r>
      <w:r>
        <w:rPr>
          <w:bCs/>
          <w:b/>
        </w:rPr>
        <w:t xml:space="preserve">Sri Lanka Colombo</w:t>
      </w:r>
      <w:r>
        <w:t xml:space="preserve">, collaboration between government bodies like the National Science Foundation (NSF) and university departments is essential. The book report suggests that fostering these collaborations can elevate the status of a</w:t>
      </w:r>
      <w:r>
        <w:t xml:space="preserve"> </w:t>
      </w:r>
      <w:r>
        <w:rPr>
          <w:bCs/>
          <w:b/>
        </w:rPr>
        <w:t xml:space="preserve">Physicist</w:t>
      </w:r>
      <w:r>
        <w:t xml:space="preserve"> </w:t>
      </w:r>
      <w:r>
        <w:t xml:space="preserve">from a purely academic role to a national development agent.</w:t>
      </w:r>
    </w:p>
    <w:bookmarkEnd w:id="23"/>
    <w:bookmarkEnd w:id="24"/>
    <w:bookmarkStart w:id="26" w:name="challenges-and-opportunities"/>
    <w:p>
      <w:pPr>
        <w:pStyle w:val="Heading2"/>
      </w:pPr>
      <w:r>
        <w:t xml:space="preserve">Challenges and Opportunities</w:t>
      </w:r>
    </w:p>
    <w:p>
      <w:pPr>
        <w:pStyle w:val="FirstParagraph"/>
      </w:pPr>
      <w:r>
        <w:t xml:space="preserve">The profession of being a</w:t>
      </w:r>
      <w:r>
        <w:t xml:space="preserve"> </w:t>
      </w:r>
      <w:r>
        <w:rPr>
          <w:bCs/>
          <w:b/>
        </w:rPr>
        <w:t xml:space="preserve">Physicist</w:t>
      </w:r>
      <w:r>
        <w:t xml:space="preserve">, particularly within the context of</w:t>
      </w:r>
      <w:r>
        <w:t xml:space="preserve"> </w:t>
      </w:r>
      <w:r>
        <w:rPr>
          <w:bCs/>
          <w:b/>
        </w:rPr>
        <w:t xml:space="preserve">Sri Lanka Colombo</w:t>
      </w:r>
      <w:r>
        <w:t xml:space="preserve">, comes with distinct challenges. Economic instability can impact funding for research grants, leading to brain drain where talented individuals seek opportunities abroad.</w:t>
      </w:r>
    </w:p>
    <w:bookmarkStart w:id="25" w:name="bridging-the-gap"/>
    <w:p>
      <w:pPr>
        <w:pStyle w:val="Heading3"/>
      </w:pPr>
      <w:r>
        <w:t xml:space="preserve">Bridging the Gap</w:t>
      </w:r>
    </w:p>
    <w:p>
      <w:pPr>
        <w:pStyle w:val="FirstParagraph"/>
      </w:pPr>
      <w:r>
        <w:t xml:space="preserve">To counter these challenges, this book report proposes several strategies:</w:t>
      </w:r>
    </w:p>
    <w:p>
      <w:pPr>
        <w:numPr>
          <w:ilvl w:val="0"/>
          <w:numId w:val="1002"/>
        </w:numPr>
        <w:pStyle w:val="Compact"/>
      </w:pPr>
      <w:r>
        <w:rPr>
          <w:bCs/>
          <w:b/>
        </w:rPr>
        <w:t xml:space="preserve">Digital Integration:</w:t>
      </w:r>
      <w:r>
        <w:t xml:space="preserve">Physicist, even with limited local hardware, to contribute to global datasets.</w:t>
      </w:r>
    </w:p>
    <w:p>
      <w:pPr>
        <w:numPr>
          <w:ilvl w:val="0"/>
          <w:numId w:val="1002"/>
        </w:numPr>
        <w:pStyle w:val="Compact"/>
      </w:pPr>
      <w:r>
        <w:rPr>
          <w:bCs/>
          <w:b/>
        </w:rPr>
        <w:t xml:space="preserve">Regional Collaboration:</w:t>
      </w:r>
    </w:p>
    <w:p>
      <w:pPr>
        <w:numPr>
          <w:ilvl w:val="0"/>
          <w:numId w:val="1002"/>
        </w:numPr>
        <w:pStyle w:val="Compact"/>
      </w:pPr>
      <w:r>
        <w:rPr>
          <w:bCs/>
          <w:b/>
        </w:rPr>
        <w:t xml:space="preserve">Policymaker Engagement:</w:t>
      </w:r>
      <w:r>
        <w:t xml:space="preserve">Physicist, must actively engage with policymakers in Sri Lanka Colombo to demonstrate how physics solutions can solve local issues like energy efficiency and disaster preparedness.</w:t>
      </w:r>
    </w:p>
    <w:bookmarkEnd w:id="25"/>
    <w:bookmarkEnd w:id="26"/>
    <w:bookmarkStart w:id="27" w:name="Xeb485bd9a42260afb0076017b53f32f41673c3e"/>
    <w:p>
      <w:pPr>
        <w:pStyle w:val="Heading2"/>
      </w:pPr>
      <w:r>
        <w:t xml:space="preserve">The Societal Impact of Physics in Sri Lanka Colombo</w:t>
      </w:r>
    </w:p>
    <w:p>
      <w:pPr>
        <w:pStyle w:val="FirstParagraph"/>
      </w:pPr>
      <w:r>
        <w:t xml:space="preserve">Beyond the laboratory, the societal impact of a</w:t>
      </w:r>
      <w:r>
        <w:t xml:space="preserve"> </w:t>
      </w:r>
      <w:r>
        <w:rPr>
          <w:bCs/>
          <w:b/>
        </w:rPr>
        <w:t xml:space="preserve">Physicist</w:t>
      </w:r>
      <w:r>
        <w:t xml:space="preserve"> </w:t>
      </w:r>
      <w:r>
        <w:t xml:space="preserve">is significant. In</w:t>
      </w:r>
      <w:r>
        <w:t xml:space="preserve"> </w:t>
      </w:r>
      <w:r>
        <w:rPr>
          <w:bCs/>
          <w:b/>
        </w:rPr>
        <w:t xml:space="preserve">Sri Lanka Colombo</w:t>
      </w:r>
      <w:r>
        <w:t xml:space="preserve">, physics education plays a vital role in shaping critical thinking and analytical skills among the youth. The report emphasizes that promoting physics as a discipline can inspire future generations to tackle complex problems.</w:t>
      </w:r>
    </w:p>
    <w:p>
      <w:pPr>
        <w:numPr>
          <w:ilvl w:val="0"/>
          <w:numId w:val="1003"/>
        </w:numPr>
        <w:pStyle w:val="Compact"/>
      </w:pPr>
      <w:r>
        <w:rPr>
          <w:bCs/>
          <w:b/>
        </w:rPr>
        <w:t xml:space="preserve">Meteorology:</w:t>
      </w:r>
    </w:p>
    <w:p>
      <w:pPr>
        <w:numPr>
          <w:ilvl w:val="0"/>
          <w:numId w:val="1003"/>
        </w:numPr>
        <w:pStyle w:val="Compact"/>
      </w:pPr>
      <w:r>
        <w:rPr>
          <w:bCs/>
          <w:b/>
        </w:rPr>
        <w:t xml:space="preserve">Agriculture:</w:t>
      </w:r>
      <w:r>
        <w:t xml:space="preserve"> </w:t>
      </w:r>
      <w:r>
        <w:t xml:space="preserve">Soil analysis and climate modeling help local farmers adapt to changing environmental conditions.</w:t>
      </w:r>
    </w:p>
    <w:bookmarkEnd w:id="27"/>
    <w:bookmarkStart w:id="28" w:name="X3c0b0eceabb1cf25889cff422ba601cac22bc13"/>
    <w:p>
      <w:pPr>
        <w:pStyle w:val="Heading2"/>
      </w:pPr>
      <w:r>
        <w:t xml:space="preserve">Sri Lanka Colombo as a Case Study for Developing Nations</w:t>
      </w:r>
    </w:p>
    <w:p>
      <w:pPr>
        <w:pStyle w:val="FirstParagraph"/>
      </w:pPr>
      <w:r>
        <w:t xml:space="preserve">The experience of the scientific community in Sri Lanka Colombo offers valuable insights for other developing nations. It illustrates how resourcefulness can supplement limited funding. The</w:t>
      </w:r>
      <w:r>
        <w:t xml:space="preserve"> </w:t>
      </w:r>
      <w:r>
        <w:rPr>
          <w:bCs/>
          <w:b/>
        </w:rPr>
        <w:t xml:space="preserve">Sri Lanka Colombo</w:t>
      </w:r>
      <w:r>
        <w:t xml:space="preserve"> </w:t>
      </w:r>
      <w:r>
        <w:t xml:space="preserve">model shows that while high-end equipment is important, mentorship, peer review, and international collaboration are equally vital for a thriving physics community.</w:t>
      </w:r>
    </w:p>
    <w:p>
      <w:pPr>
        <w:pStyle w:val="BodyText"/>
      </w:pPr>
      <w:r>
        <w:t xml:space="preserve">This book report argues that the identity of a</w:t>
      </w:r>
      <w:r>
        <w:t xml:space="preserve"> </w:t>
      </w:r>
      <w:r>
        <w:rPr>
          <w:bCs/>
          <w:b/>
        </w:rPr>
        <w:t xml:space="preserve">Physicist</w:t>
      </w:r>
      <w:r>
        <w:t xml:space="preserve">, is increasingly global yet rooted in local needs. For those practicing or studying in Sri Lanka Colombo, this duality defines their professional journey.</w:t>
      </w:r>
    </w:p>
    <w:bookmarkEnd w:id="28"/>
    <w:bookmarkStart w:id="29" w:name="bibliography-and-references-note"/>
    <w:p>
      <w:pPr>
        <w:pStyle w:val="Heading2"/>
      </w:pPr>
      <w:r>
        <w:t xml:space="preserve">Bibliography and References Note</w:t>
      </w:r>
    </w:p>
    <w:p>
      <w:pPr>
        <w:pStyle w:val="FirstParagraph"/>
      </w:pPr>
      <w:r>
        <w:rPr>
          <w:iCs/>
          <w:i/>
        </w:rPr>
        <w:t xml:space="preserve">(Note: This book report synthesizes general academic consensus on physics education and development economics, applied specifically to the context of Sri Lanka Colombo. Specific citations would require access to current institutional reports from the University of Colombo, Department of Physics in Sri Lanka Colombo, and international journals focusing on science policy in South Asia.)</w:t>
      </w:r>
    </w:p>
    <w:p>
      <w:r>
        <w:pict>
          <v:rect style="width:0;height:1.5pt" o:hralign="center" o:hrstd="t" o:hr="t"/>
        </w:pict>
      </w:r>
    </w:p>
    <w:bookmarkEnd w:id="29"/>
    <w:bookmarkStart w:id="30" w:name="conclusion"/>
    <w:p>
      <w:pPr>
        <w:pStyle w:val="Heading2"/>
      </w:pPr>
      <w:r>
        <w:t xml:space="preserve">Conclusion</w:t>
      </w:r>
    </w:p>
    <w:p>
      <w:pPr>
        <w:pStyle w:val="FirstParagraph"/>
      </w:pPr>
      <w:r>
        <w:t xml:space="preserve">In conclusion, this book report has thoroughly examined the multifaceted role of the</w:t>
      </w:r>
      <w:r>
        <w:t xml:space="preserve"> </w:t>
      </w:r>
      <w:r>
        <w:rPr>
          <w:bCs/>
          <w:b/>
        </w:rPr>
        <w:t xml:space="preserve">Physicist</w:t>
      </w:r>
      <w:r>
        <w:t xml:space="preserve">. It has highlighted that while the principles of physics are universal, their practice is deeply contextual. For those operating in</w:t>
      </w:r>
      <w:r>
        <w:t xml:space="preserve"> </w:t>
      </w:r>
      <w:r>
        <w:rPr>
          <w:bCs/>
          <w:b/>
        </w:rPr>
        <w:t xml:space="preserve">Sri Lanka Colombo</w:t>
      </w:r>
      <w:r>
        <w:t xml:space="preserve">, there is a unique opportunity to blend rigorous scientific inquiry with local developmental needs.</w:t>
      </w:r>
    </w:p>
    <w:p>
      <w:pPr>
        <w:pStyle w:val="BodyText"/>
      </w:pPr>
      <w:r>
        <w:t xml:space="preserve">The future success of physics in this region depends on sustained investment in education, improved research infrastructure within Sri Lanka Colombo, and active engagement by every dedicated</w:t>
      </w:r>
      <w:r>
        <w:t xml:space="preserve"> </w:t>
      </w:r>
      <w:r>
        <w:rPr>
          <w:bCs/>
          <w:b/>
        </w:rPr>
        <w:t xml:space="preserve">Physicist</w:t>
      </w:r>
      <w:r>
        <w:t xml:space="preserve">. By understanding the specific dynamics of their environment, scientists can contribute meaningfully to both global knowledge and local prosperity.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Sri Lanka Colombo</dc:title>
  <dc:creator/>
  <dc:language>en</dc:language>
  <cp:keywords/>
  <dcterms:created xsi:type="dcterms:W3CDTF">2026-07-29T04:03:42Z</dcterms:created>
  <dcterms:modified xsi:type="dcterms:W3CDTF">2026-07-29T04:03:42Z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