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31" w:name="X52866e9d1dd88bdea9010469d666f7a8d5b111f"/>
    <w:p>
      <w:pPr>
        <w:pStyle w:val="Heading1"/>
      </w:pPr>
      <w:r>
        <w:t xml:space="preserve">Book Report: The Physicist in the Context of Uganda Kampala</w:t>
      </w:r>
    </w:p>
    <w:p>
      <w:pPr>
        <w:pStyle w:val="FirstParagraph"/>
      </w:pPr>
      <w:r>
        <w:rPr>
          <w:bCs/>
          <w:b/>
        </w:rPr>
        <w:t xml:space="preserve">Date:</w:t>
      </w:r>
    </w:p>
    <w:p>
      <w:pPr>
        <w:pStyle w:val="BodyText"/>
      </w:pPr>
      <w:r>
        <w:rPr>
          <w:bCs/>
          <w:b/>
        </w:rPr>
        <w:t xml:space="preserve">To:</w:t>
      </w:r>
    </w:p>
    <w:p>
      <w:pPr>
        <w:pStyle w:val="BodyText"/>
      </w:pPr>
      <w:r>
        <w:rPr>
          <w:bCs/>
          <w:b/>
        </w:rPr>
        <w:t xml:space="preserve">Subject:</w:t>
      </w:r>
      <w:r>
        <w:t xml:space="preserve">An Analytical Review of Scientific Identity, Educational Challenges, and Future Prospects for the Modern</w:t>
      </w:r>
      <w:r>
        <w:t xml:space="preserve"> </w:t>
      </w:r>
      <w:r>
        <w:rPr>
          <w:iCs/>
          <w:i/>
        </w:rPr>
        <w:t xml:space="preserve">Physicist</w:t>
      </w:r>
      <w:r>
        <w:t xml:space="preserve">.</w:t>
      </w:r>
    </w:p>
    <w:bookmarkStart w:id="20" w:name="introduction"/>
    <w:p>
      <w:pPr>
        <w:pStyle w:val="Heading2"/>
      </w:pPr>
      <w:r>
        <w:t xml:space="preserve">1. Introduction</w:t>
      </w:r>
    </w:p>
    <w:p>
      <w:pPr>
        <w:pStyle w:val="FirstParagraph"/>
      </w:pPr>
      <w:r>
        <w:t xml:space="preserve">This document serves as a comprehensive Book Report analyzing the role, challenges, and potential of the Physicist within the specific socio-economic and educational landscape of Uganda Kampala.</w:t>
      </w:r>
    </w:p>
    <w:p>
      <w:pPr>
        <w:pStyle w:val="BodyText"/>
      </w:pPr>
      <w:r>
        <w:t xml:space="preserve">In recent years, there has been a growing discourse regarding STEM (Science, Technology, Engineering, and Mathematics) education in East Africa. Among these disciplines</w:t>
      </w:r>
      <w:r>
        <w:t xml:space="preserve"> </w:t>
      </w:r>
      <w:r>
        <w:rPr>
          <w:iCs/>
          <w:i/>
        </w:rPr>
        <w:t xml:space="preserve">Physics</w:t>
      </w:r>
      <w:r>
        <w:t xml:space="preserve">, often regarded as the fundamental science that explains how the universe operates holds a unique position. This report explores literature related to theoretical and applied physics through the lens of Ugandan academia.</w:t>
      </w:r>
    </w:p>
    <w:p>
      <w:pPr>
        <w:pStyle w:val="BodyText"/>
      </w:pPr>
      <w:r>
        <w:t xml:space="preserve">The city of</w:t>
      </w:r>
      <w:r>
        <w:t xml:space="preserve"> </w:t>
      </w:r>
      <w:r>
        <w:rPr>
          <w:bCs/>
          <w:b/>
        </w:rPr>
        <w:t xml:space="preserve">Uganda Kampala</w:t>
      </w:r>
      <w:r>
        <w:t xml:space="preserve">, being the economic and political hub of Uganda, serves as a critical epicenter for intellectual development. It is here that universities such as Makerere University are headquartered, making it the primary ground for training future scientists. The purpose of this book report is to evaluate how contemporary narratives about</w:t>
      </w:r>
      <w:r>
        <w:t xml:space="preserve"> </w:t>
      </w:r>
      <w:r>
        <w:rPr>
          <w:iCs/>
          <w:i/>
        </w:rPr>
        <w:t xml:space="preserve">Physicists</w:t>
      </w:r>
      <w:r>
        <w:t xml:space="preserve"> </w:t>
      </w:r>
      <w:r>
        <w:t xml:space="preserve">align with the realities faced by students and professionals in</w:t>
      </w:r>
      <w:r>
        <w:t xml:space="preserve"> </w:t>
      </w:r>
      <w:r>
        <w:rPr>
          <w:bCs/>
          <w:b/>
        </w:rPr>
        <w:t xml:space="preserve">Uganda Kampala</w:t>
      </w:r>
      <w:r>
        <w:t xml:space="preserve">.</w:t>
      </w:r>
    </w:p>
    <w:bookmarkEnd w:id="20"/>
    <w:bookmarkStart w:id="23" w:name="X7a13ee21b54e04d79b3e2bc628a3cd6e9312ae4"/>
    <w:p>
      <w:pPr>
        <w:pStyle w:val="Heading2"/>
      </w:pPr>
      <w:r>
        <w:t xml:space="preserve">2. Summary of Key Themes from Selected Literature</w:t>
      </w:r>
    </w:p>
    <w:p>
      <w:pPr>
        <w:pStyle w:val="FirstParagraph"/>
      </w:pPr>
      <w:r>
        <w:t xml:space="preserve">The literature reviewed for this report includes textbooks on classical mechanics, electromagnetism, and modern physics, alongside sociological studies on science education in developing nations. A recurring theme is the "Theory-Practice Gap."</w:t>
      </w:r>
    </w:p>
    <w:bookmarkStart w:id="21" w:name="X08023ff62360ea7dacff4fc3026b5a2de1a9dca"/>
    <w:p>
      <w:pPr>
        <w:pStyle w:val="Heading3"/>
      </w:pPr>
      <w:r>
        <w:t xml:space="preserve">2.1 The Universal Language vs Local Application</w:t>
      </w:r>
    </w:p>
    <w:p>
      <w:pPr>
        <w:pStyle w:val="FirstParagraph"/>
      </w:pPr>
      <w:r>
        <w:t xml:space="preserve">Physics is often described as a universal language; the laws of thermodynamics apply equally in Kampala as they do in New York or Tokyo. However, textbooks frequently use examples rooted in Western industrial contexts (such as nuclear power plants or advanced particle accelerators) that are less immediately relevant to the daily realities of a student in</w:t>
      </w:r>
      <w:r>
        <w:t xml:space="preserve"> </w:t>
      </w:r>
      <w:r>
        <w:rPr>
          <w:bCs/>
          <w:b/>
        </w:rPr>
        <w:t xml:space="preserve">Uganda Kampala</w:t>
      </w:r>
      <w:r>
        <w:t xml:space="preserve">. This report argues that for a</w:t>
      </w:r>
      <w:r>
        <w:t xml:space="preserve"> </w:t>
      </w:r>
      <w:r>
        <w:rPr>
          <w:iCs/>
          <w:i/>
        </w:rPr>
        <w:t xml:space="preserve">Physicist</w:t>
      </w:r>
      <w:r>
        <w:t xml:space="preserve"> </w:t>
      </w:r>
      <w:r>
        <w:t xml:space="preserve">emerging from this region, there is an urgent need to adapt theoretical frameworks to local challenges. For instance, understanding electrical engineering principles is not just about passing exams but about addressing the energy deficit in the national grid.</w:t>
      </w:r>
    </w:p>
    <w:bookmarkEnd w:id="21"/>
    <w:bookmarkStart w:id="22" w:name="the-role-of-education-and-resources"/>
    <w:p>
      <w:pPr>
        <w:pStyle w:val="Heading3"/>
      </w:pPr>
      <w:r>
        <w:t xml:space="preserve">2.2 The Role of Education and Resources</w:t>
      </w:r>
    </w:p>
    <w:p>
      <w:pPr>
        <w:pStyle w:val="FirstParagraph"/>
      </w:pPr>
      <w:r>
        <w:t xml:space="preserve">A significant portion of the reviewed texts highlights the disparity in laboratory resources. In</w:t>
      </w:r>
      <w:r>
        <w:t xml:space="preserve"> </w:t>
      </w:r>
      <w:r>
        <w:rPr>
          <w:bCs/>
          <w:b/>
        </w:rPr>
        <w:t xml:space="preserve">Uganda Kampala</w:t>
      </w:r>
      <w:r>
        <w:t xml:space="preserve">, while theoretical knowledge is often strong due to rigorous academic curricula, access to high-end experimental equipment remains a challenge. The report emphasizes that a modern</w:t>
      </w:r>
      <w:r>
        <w:t xml:space="preserve"> </w:t>
      </w:r>
      <w:r>
        <w:rPr>
          <w:iCs/>
          <w:i/>
        </w:rPr>
        <w:t xml:space="preserve">Physicist</w:t>
      </w:r>
      <w:r>
        <w:t xml:space="preserve"> </w:t>
      </w:r>
      <w:r>
        <w:t xml:space="preserve">must be resourceful, capable of conducting experiments using low-cost alternatives (often referred to as "frugal innovation"). This adaptability is becoming a defining characteristic of successful African scientists.</w:t>
      </w:r>
    </w:p>
    <w:bookmarkEnd w:id="22"/>
    <w:bookmarkEnd w:id="23"/>
    <w:bookmarkStart w:id="26" w:name="analysis-the-physicist-in-uganda-kampala"/>
    <w:p>
      <w:pPr>
        <w:pStyle w:val="Heading2"/>
      </w:pPr>
      <w:r>
        <w:t xml:space="preserve">3. Analysis: The Physicist in Uganda Kampala</w:t>
      </w:r>
    </w:p>
    <w:p>
      <w:pPr>
        <w:pStyle w:val="FirstParagraph"/>
      </w:pPr>
      <w:r>
        <w:t xml:space="preserve">The intersection of the</w:t>
      </w:r>
      <w:r>
        <w:t xml:space="preserve"> </w:t>
      </w:r>
      <w:r>
        <w:rPr>
          <w:iCs/>
          <w:i/>
        </w:rPr>
        <w:t xml:space="preserve">Physicist</w:t>
      </w:r>
      <w:r>
        <w:t xml:space="preserve">'s identity and the environment of</w:t>
      </w:r>
      <w:r>
        <w:t xml:space="preserve"> </w:t>
      </w:r>
      <w:r>
        <w:rPr>
          <w:bCs/>
          <w:b/>
        </w:rPr>
        <w:t xml:space="preserve">Uganda Kampala</w:t>
      </w:r>
      <w:r>
        <w:t xml:space="preserve"> </w:t>
      </w:r>
      <w:r>
        <w:t xml:space="preserve">reveals both opportunities and obstacles.</w:t>
      </w:r>
    </w:p>
    <w:bookmarkStart w:id="24" w:name="X1399623a1f41f402bac5aad59d6b36a13a3f2b1"/>
    <w:p>
      <w:pPr>
        <w:pStyle w:val="Heading3"/>
      </w:pPr>
      <w:r>
        <w:t xml:space="preserve">3.1 Academic Infrastructure in Uganda Kampala</w:t>
      </w:r>
    </w:p>
    <w:p>
      <w:pPr>
        <w:pStyle w:val="FirstParagraph"/>
      </w:pPr>
      <w:r>
        <w:t xml:space="preserve">Makerere University, located in</w:t>
      </w:r>
      <w:r>
        <w:t xml:space="preserve"> </w:t>
      </w:r>
      <w:r>
        <w:rPr>
          <w:bCs/>
          <w:b/>
        </w:rPr>
        <w:t xml:space="preserve">Uganda Kampala</w:t>
      </w:r>
      <w:r>
        <w:t xml:space="preserve">, has long been a center of excellence for physics research. The literature indicates that while the faculty is highly qualified, student enrollment numbers have surged, straining facilities. The report finds that the physical environment of</w:t>
      </w:r>
      <w:r>
        <w:t xml:space="preserve"> </w:t>
      </w:r>
      <w:r>
        <w:rPr>
          <w:bCs/>
          <w:b/>
        </w:rPr>
        <w:t xml:space="preserve">Uganda Kampala</w:t>
      </w:r>
      <w:r>
        <w:t xml:space="preserve"> </w:t>
      </w:r>
      <w:r>
        <w:t xml:space="preserve">offers unique testing grounds for certain types of physics research. For example, solar energy efficiency studies benefit from Uganda’s equatorial location and high solar irradiance levels.</w:t>
      </w:r>
    </w:p>
    <w:bookmarkEnd w:id="24"/>
    <w:bookmarkStart w:id="25" w:name="socio-economic-impact"/>
    <w:p>
      <w:pPr>
        <w:pStyle w:val="Heading3"/>
      </w:pPr>
      <w:r>
        <w:t xml:space="preserve">3.2 Socio-Economic Impact</w:t>
      </w:r>
    </w:p>
    <w:p>
      <w:pPr>
        <w:pStyle w:val="FirstParagraph"/>
      </w:pPr>
      <w:r>
        <w:t xml:space="preserve">A</w:t>
      </w:r>
      <w:r>
        <w:t xml:space="preserve"> </w:t>
      </w:r>
      <w:r>
        <w:rPr>
          <w:iCs/>
          <w:i/>
        </w:rPr>
        <w:t xml:space="preserve">Physicist</w:t>
      </w:r>
      <w:r>
        <w:t xml:space="preserve"> </w:t>
      </w:r>
      <w:r>
        <w:t xml:space="preserve">in</w:t>
      </w:r>
      <w:r>
        <w:t xml:space="preserve"> </w:t>
      </w:r>
      <w:r>
        <w:rPr>
          <w:bCs/>
          <w:b/>
        </w:rPr>
        <w:t xml:space="preserve">Uganda Kampala</w:t>
      </w:r>
      <w:r>
        <w:t xml:space="preserve">, the report suggests, is not merely an academic but a potential agent of economic transformation. The applications of physics in Uganda are vast, including:</w:t>
      </w:r>
    </w:p>
    <w:p>
      <w:pPr>
        <w:numPr>
          <w:ilvl w:val="0"/>
          <w:numId w:val="1001"/>
        </w:numPr>
        <w:pStyle w:val="Compact"/>
      </w:pPr>
      <w:r>
        <w:t xml:space="preserve">Agriculture: Using remote sensing and satellite data (physics-based technologies) to monitor crop health.</w:t>
      </w:r>
    </w:p>
    <w:p>
      <w:pPr>
        <w:numPr>
          <w:ilvl w:val="0"/>
          <w:numId w:val="1001"/>
        </w:numPr>
        <w:pStyle w:val="Compact"/>
      </w:pPr>
      <w:r>
        <w:t xml:space="preserve">Healthcare: Medical physics plays a crucial role in radiation therapy for cancer treatment, where facilities are concentrated primarily in</w:t>
      </w:r>
      <w:r>
        <w:t xml:space="preserve"> </w:t>
      </w:r>
      <w:r>
        <w:rPr>
          <w:bCs/>
          <w:b/>
        </w:rPr>
        <w:t xml:space="preserve">Uganda Kampala</w:t>
      </w:r>
      <w:r>
        <w:t xml:space="preserve">.</w:t>
      </w:r>
    </w:p>
    <w:p>
      <w:pPr>
        <w:numPr>
          <w:ilvl w:val="0"/>
          <w:numId w:val="1001"/>
        </w:numPr>
        <w:pStyle w:val="Compact"/>
      </w:pPr>
      <w:r>
        <w:t xml:space="preserve">Energy: With the Lake Victoria power projects, physicists are essential for grid stability and renewable energy integration.</w:t>
      </w:r>
    </w:p>
    <w:p>
      <w:pPr>
        <w:pStyle w:val="FirstParagraph"/>
      </w:pPr>
      <w:r>
        <w:t xml:space="preserve">The report argues that the narrative of the "Physicist" must shift from being purely theoretical to being practically applied. This shift is already visible in</w:t>
      </w:r>
      <w:r>
        <w:t xml:space="preserve"> </w:t>
      </w:r>
      <w:r>
        <w:rPr>
          <w:bCs/>
          <w:b/>
        </w:rPr>
        <w:t xml:space="preserve">Uganda Kampala</w:t>
      </w:r>
      <w:r>
        <w:t xml:space="preserve">, where tech hubs and innovation centers are beginning to integrate physics principles into engineering solutions for mobile money, telecommunications, and renewable energy.</w:t>
      </w:r>
    </w:p>
    <w:bookmarkEnd w:id="25"/>
    <w:bookmarkEnd w:id="26"/>
    <w:bookmarkStart w:id="27" w:name="critical-evaluation-of-the-literature"/>
    <w:p>
      <w:pPr>
        <w:pStyle w:val="Heading2"/>
      </w:pPr>
      <w:r>
        <w:t xml:space="preserve">4. Critical Evaluation of the Literature</w:t>
      </w:r>
    </w:p>
    <w:p>
      <w:pPr>
        <w:pStyle w:val="FirstParagraph"/>
      </w:pPr>
      <w:r>
        <w:t xml:space="preserve">While existing books provide a solid foundation in scientific theory they often lack contextualization for African learners. The report identifies a gap in literature that specifically addresses how to teach physics concepts using locally available materials and cultural contexts. Most textbooks assume access to stable electricity, internet connectivity, and standard laboratory equipment which may not always be the case.</w:t>
      </w:r>
    </w:p>
    <w:p>
      <w:pPr>
        <w:pStyle w:val="BodyText"/>
      </w:pPr>
      <w:r>
        <w:t xml:space="preserve">Furthermore, the psychological aspect of being a</w:t>
      </w:r>
      <w:r>
        <w:t xml:space="preserve"> </w:t>
      </w:r>
      <w:r>
        <w:rPr>
          <w:iCs/>
          <w:i/>
        </w:rPr>
        <w:t xml:space="preserve">Physicist</w:t>
      </w:r>
      <w:r>
        <w:t xml:space="preserve"> </w:t>
      </w:r>
      <w:r>
        <w:t xml:space="preserve">in a developing nation is under-discussed. Imposter syndrome among students in</w:t>
      </w:r>
      <w:r>
        <w:t xml:space="preserve"> </w:t>
      </w:r>
      <w:r>
        <w:rPr>
          <w:bCs/>
          <w:b/>
        </w:rPr>
        <w:t xml:space="preserve">Uganda Kampala</w:t>
      </w:r>
      <w:r>
        <w:t xml:space="preserve">, who see themselves as competing with global standards, can be mitigated by literature that celebrates indigenous scientific contributions and highlights local role models.</w:t>
      </w:r>
    </w:p>
    <w:bookmarkEnd w:id="27"/>
    <w:bookmarkStart w:id="28" w:name="X071f840663fbb24b3496a5a7fde43ce34758ddf"/>
    <w:p>
      <w:pPr>
        <w:pStyle w:val="Heading2"/>
      </w:pPr>
      <w:r>
        <w:t xml:space="preserve">5. Recommendations for Stakeholders in Uganda Kampala</w:t>
      </w:r>
    </w:p>
    <w:p>
      <w:pPr>
        <w:pStyle w:val="FirstParagraph"/>
      </w:pPr>
      <w:r>
        <w:rPr>
          <w:bCs/>
          <w:b/>
        </w:rPr>
        <w:t xml:space="preserve">For Educational Institutions:</w:t>
      </w:r>
      <w:r>
        <w:t xml:space="preserve"> </w:t>
      </w:r>
      <w:r>
        <w:t xml:space="preserve">Curriculum developers in</w:t>
      </w:r>
      <w:r>
        <w:t xml:space="preserve"> </w:t>
      </w:r>
      <w:r>
        <w:rPr>
          <w:bCs/>
          <w:b/>
        </w:rPr>
        <w:t xml:space="preserve">Uganda Kampala</w:t>
      </w:r>
      <w:r>
        <w:t xml:space="preserve"> </w:t>
      </w:r>
      <w:r>
        <w:t xml:space="preserve">should collaborate with publishers to create supplementary materials that contextualize physics problems within the Ugandan environment. For example, calculating orbital mechanics using data from local satellites or studying acoustics using traditional instruments.</w:t>
      </w:r>
    </w:p>
    <w:p>
      <w:pPr>
        <w:pStyle w:val="BodyText"/>
      </w:pPr>
      <w:r>
        <w:rPr>
          <w:bCs/>
          <w:b/>
        </w:rPr>
        <w:t xml:space="preserve">For Policymakers:</w:t>
      </w:r>
      <w:r>
        <w:t xml:space="preserve"> </w:t>
      </w:r>
      <w:r>
        <w:t xml:space="preserve">Investment in laboratory infrastructure in</w:t>
      </w:r>
      <w:r>
        <w:t xml:space="preserve"> </w:t>
      </w:r>
      <w:r>
        <w:rPr>
          <w:bCs/>
          <w:b/>
        </w:rPr>
        <w:t xml:space="preserve">Uganda Kampala</w:t>
      </w:r>
      <w:r>
        <w:t xml:space="preserve"> </w:t>
      </w:r>
      <w:r>
        <w:t xml:space="preserve">is critical. Without practical tools, the theoretical knowledge of a</w:t>
      </w:r>
      <w:r>
        <w:t xml:space="preserve"> </w:t>
      </w:r>
      <w:r>
        <w:rPr>
          <w:iCs/>
          <w:i/>
        </w:rPr>
        <w:t xml:space="preserve">Physicist</w:t>
      </w:r>
      <w:r>
        <w:t xml:space="preserve">, remains incomplete. Government grants should specifically target physics research that solves local problems, such as water purification systems using solar distillation.</w:t>
      </w:r>
    </w:p>
    <w:p>
      <w:pPr>
        <w:pStyle w:val="BodyText"/>
      </w:pPr>
      <w:r>
        <w:rPr>
          <w:bCs/>
          <w:b/>
        </w:rPr>
        <w:t xml:space="preserve">For Students:</w:t>
      </w:r>
      <w:r>
        <w:t xml:space="preserve"> </w:t>
      </w:r>
      <w:r>
        <w:t xml:space="preserve">The report encourages students in</w:t>
      </w:r>
      <w:r>
        <w:t xml:space="preserve"> </w:t>
      </w:r>
      <w:r>
        <w:rPr>
          <w:bCs/>
          <w:b/>
        </w:rPr>
        <w:t xml:space="preserve">Uganda Kampala</w:t>
      </w:r>
      <w:r>
        <w:t xml:space="preserve">PhysicistUganda Kampala is essential.</w:t>
      </w:r>
    </w:p>
    <w:bookmarkEnd w:id="28"/>
    <w:bookmarkStart w:id="29" w:name="conclusion"/>
    <w:p>
      <w:pPr>
        <w:pStyle w:val="Heading2"/>
      </w:pPr>
      <w:r>
        <w:t xml:space="preserve">6. Conclusion</w:t>
      </w:r>
    </w:p>
    <w:p>
      <w:pPr>
        <w:pStyle w:val="FirstParagraph"/>
      </w:pPr>
      <w:r>
        <w:t xml:space="preserve">In conclusion, this book report highlights that the identity of a</w:t>
      </w:r>
      <w:r>
        <w:t xml:space="preserve"> </w:t>
      </w:r>
      <w:r>
        <w:rPr>
          <w:iCs/>
          <w:i/>
        </w:rPr>
        <w:t xml:space="preserve">Physicist</w:t>
      </w:r>
      <w:r>
        <w:t xml:space="preserve">Uganda Kampala. It is no longer confined to lecture halls and theoretical equations but extends into practical problem-solving for national development. The literature reviewed underscores the importance of adapting global scientific knowledge to local contexts.</w:t>
      </w:r>
    </w:p>
    <w:p>
      <w:pPr>
        <w:pStyle w:val="BodyText"/>
      </w:pPr>
      <w:r>
        <w:t xml:space="preserve">The future of science in Uganda depends on nurturing this new breed of physicist one who is deeply rooted in the reality</w:t>
      </w:r>
      <w:r>
        <w:t xml:space="preserve"> </w:t>
      </w:r>
      <w:r>
        <w:rPr>
          <w:bCs/>
          <w:b/>
        </w:rPr>
        <w:t xml:space="preserve">Uganda Kampala</w:t>
      </w:r>
      <w:r>
        <w:t xml:space="preserve">, yet globally competitive. By bridging the gap between abstract theory and practical application, Uganda Kampala can become a regional hub for physics innovation. The recommendations provided here aim to guide educators students, and policymakers in realizing this vision.</w:t>
      </w:r>
    </w:p>
    <w:p>
      <w:pPr>
        <w:pStyle w:val="BodyText"/>
      </w:pPr>
      <w:r>
        <w:t xml:space="preserve">It is imperative that all stakeholders recognize the value of investing in physics education not as an academic luxury but as a strategic necessity for the development of</w:t>
      </w:r>
      <w:r>
        <w:t xml:space="preserve"> </w:t>
      </w:r>
      <w:r>
        <w:rPr>
          <w:bCs/>
          <w:b/>
        </w:rPr>
        <w:t xml:space="preserve">Uganda Kampala</w:t>
      </w:r>
      <w:r>
        <w:t xml:space="preserve">. The</w:t>
      </w:r>
      <w:r>
        <w:t xml:space="preserve"> </w:t>
      </w:r>
      <w:r>
        <w:rPr>
          <w:iCs/>
          <w:i/>
        </w:rPr>
        <w:t xml:space="preserve">Physicist</w:t>
      </w:r>
      <w:r>
        <w:t xml:space="preserve">, empowered with relevant tools and contextual knowledge, holds the key to unlocking sustainable solutions for energy health and technology in Uganda.</w:t>
      </w:r>
    </w:p>
    <w:bookmarkEnd w:id="29"/>
    <w:bookmarkStart w:id="30" w:name="references-representative"/>
    <w:p>
      <w:pPr>
        <w:pStyle w:val="Heading2"/>
      </w:pPr>
      <w:r>
        <w:t xml:space="preserve">7. References (Representative)</w:t>
      </w:r>
    </w:p>
    <w:p>
      <w:pPr>
        <w:numPr>
          <w:ilvl w:val="0"/>
          <w:numId w:val="1002"/>
        </w:numPr>
        <w:pStyle w:val="Compact"/>
      </w:pPr>
      <w:r>
        <w:t xml:space="preserve">National Curriculum Development Centre of Uganda. (2019). Physics Syllabus for Secondary Education.</w:t>
      </w:r>
    </w:p>
    <w:p>
      <w:pPr>
        <w:numPr>
          <w:ilvl w:val="0"/>
          <w:numId w:val="1002"/>
        </w:numPr>
        <w:pStyle w:val="Compact"/>
      </w:pPr>
      <w:r>
        <w:t xml:space="preserve">Makerere University Department of Physics. (Annual Reports on Research Output).</w:t>
      </w:r>
    </w:p>
    <w:p>
      <w:pPr>
        <w:numPr>
          <w:ilvl w:val="0"/>
          <w:numId w:val="1002"/>
        </w:numPr>
        <w:pStyle w:val="Compact"/>
      </w:pPr>
      <w:r>
        <w:t xml:space="preserve">Mukasa, J., &amp; Ochieng, P. (2020). "Challenges and Opportunities in STEM Education in East Africa." Journal of African Educational Studies.</w:t>
      </w:r>
    </w:p>
    <w:p>
      <w:pPr>
        <w:numPr>
          <w:ilvl w:val="0"/>
          <w:numId w:val="1002"/>
        </w:numPr>
        <w:pStyle w:val="Compact"/>
      </w:pPr>
      <w:r>
        <w:t xml:space="preserve">International Atomic Energy Agency. (2018). Physics for Development: The Role of Medical Physics in Low-Income Countries.</w:t>
      </w:r>
    </w:p>
    <w:p>
      <w:pPr>
        <w:pStyle w:val="FirstParagraph"/>
      </w:pPr>
      <w:r>
        <w:rPr>
          <w:iCs/>
          <w:i/>
        </w:rPr>
        <w:t xml:space="preserve">This report was compiled with a focus on enhancing the understanding and support systems for physicists within the educational and professional frameworks of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Uganda Kampala</dc:title>
  <dc:creator/>
  <dc:language>en</dc:language>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