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6c33729f93f13306037b92ee2abb8ad79518ccc"/>
    <w:p>
      <w:pPr>
        <w:pStyle w:val="Heading1"/>
      </w:pPr>
      <w:r>
        <w:t xml:space="preserve">The Physicist in the Context of United States San Francisco</w:t>
      </w:r>
    </w:p>
    <w:p>
      <w:pPr>
        <w:pStyle w:val="FirstParagraph"/>
      </w:pPr>
      <w:r>
        <w:rPr>
          <w:bCs/>
          <w:b/>
        </w:rPr>
        <w:t xml:space="preserve">Date:</w:t>
      </w:r>
      <w:r>
        <w:t xml:space="preserve"> October 26, 2023</w:t>
      </w:r>
      <w:r>
        <w:br/>
      </w:r>
    </w:p>
    <w:p>
      <w:pPr>
        <w:pStyle w:val="BodyText"/>
      </w:pPr>
      <w:r>
        <w:t xml:space="preserve">Subject: Book Report Analysis on the Role and Impact of a Physicist</w:t>
      </w:r>
      <w:r>
        <w:br/>
      </w:r>
    </w:p>
    <w:p>
      <w:pPr>
        <w:pStyle w:val="BodyText"/>
      </w:pPr>
      <w:r>
        <w:t xml:space="preserve">Location Focus: United States San Francisco</w:t>
      </w:r>
      <w:r>
        <w:br/>
      </w:r>
    </w:p>
    <w:p>
      <w:pPr>
        <w:pStyle w:val="BodyText"/>
      </w:pPr>
      <w:r>
        <w:t xml:space="preserve">The concept of the physicist is not merely confined to textbooks or laboratories; it embodies a profound intellectual journey that seeks to understand the fundamental nature of reality. In this book report, we explore how the figure of a physicist interacts with and influences one of the most dynamic cities in the world: San Francisco, located in California within United States San Francisco region. By examining both historical context and modern applications, we aim to illustrate why understanding science through its key figures remains crucial for our comprehension of technological progress.</w:t>
      </w:r>
    </w:p>
    <w:bookmarkStart w:id="20" w:name="introduction-to-the-physicist"/>
    <w:p>
      <w:pPr>
        <w:pStyle w:val="Heading2"/>
      </w:pPr>
      <w:r>
        <w:t xml:space="preserve">Introduction to The Physicist</w:t>
      </w:r>
    </w:p>
    <w:p>
      <w:pPr>
        <w:pStyle w:val="FirstParagraph"/>
      </w:pPr>
      <w:r>
        <w:t xml:space="preserve">A physicist is an individual who studies matter, energy, space, time and their interactions. They utilize mathematical models and hypotheses to explain natural phenomena. From Albert Einstein's theory of relativity to Richard Feynman’s work in quantum electrodynamics physicists have shaped our understanding of the universe at various scales—from subatomic particles up through cosmological structures.</w:t>
      </w:r>
    </w:p>
    <w:p>
      <w:pPr>
        <w:pStyle w:val="BodyText"/>
      </w:pPr>
      <w:r>
        <w:t xml:space="preserve">In literature, such as works focusing on biographies or fictional accounts featuring prominent scientists like those found in Walter Isaacson's "Einstein: His Life and Universe," readers gain insight into personalities beyond equations. These narratives reveal personal struggles alongside scientific breakthroughs thus humanizing what might otherwise appear abstract concepts.</w:t>
      </w:r>
    </w:p>
    <w:bookmarkEnd w:id="20"/>
    <w:bookmarkStart w:id="21" w:name="Xdb8e54b1deb3b824bb6e656b4a1c99384123d22"/>
    <w:p>
      <w:pPr>
        <w:pStyle w:val="Heading2"/>
      </w:pPr>
      <w:r>
        <w:t xml:space="preserve">The Role of Physicists in United States San Francisco</w:t>
      </w:r>
    </w:p>
    <w:p>
      <w:pPr>
        <w:pStyle w:val="FirstParagraph"/>
      </w:pPr>
      <w:r>
        <w:t xml:space="preserve">San Francisco stands out globally due largely its vibrant tech industry coupled closely with academic institutions such as Stanford University nearby Palo Alto which draws top talent including many leading physicists today. Historically speaking post-World War II era saw significant growth here driven partly by defense contracts related nuclear physics research leading eventually towards Silicon Valley emergence where innovation thrives based upon cutting-edge discoveries often originating directly from university labs around Bay Area campuses.</w:t>
      </w:r>
    </w:p>
    <w:bookmarkEnd w:id="21"/>
    <w:bookmarkStart w:id="22" w:name="historical-context"/>
    <w:p>
      <w:pPr>
        <w:pStyle w:val="Heading2"/>
      </w:pPr>
      <w:r>
        <w:t xml:space="preserve">Historical Context</w:t>
      </w:r>
    </w:p>
    <w:p>
      <w:pPr>
        <w:pStyle w:val="FirstParagraph"/>
      </w:pPr>
      <w:r>
        <w:t xml:space="preserve">The mid-twentieth century marked pivotal moments for physicist careers in this area especially regarding government funding initiatives linked directly national security concerns during Cold War period. Lawrence Berkeley National Laboratory became central hub conducting groundbreaking experiments involving particle accelerators helping lay groundwork later technologies now ubiquitous worldwide including internet itself originating ARPANET project initially funded Department Defense Advanced Research Projects Agency (DARPA).</w:t>
      </w:r>
    </w:p>
    <w:p>
      <w:pPr>
        <w:pStyle w:val="BodyText"/>
      </w:pPr>
      <w:r>
        <w:t xml:space="preserve">This era witnessed rise iconic figures whose names still resonate strongly within scientific community today among them Enrico Fermi whose early contributions laid foundation modern nuclear power generation principles applied extensively across globe including facilities situated near metropolitan areas surrounding greater San Francisco Bay Area itself.</w:t>
      </w:r>
    </w:p>
    <w:bookmarkEnd w:id="22"/>
    <w:bookmarkStart w:id="23" w:name="the-modern-impact"/>
    <w:p>
      <w:pPr>
        <w:pStyle w:val="Heading2"/>
      </w:pPr>
      <w:r>
        <w:t xml:space="preserve">The Modern Impact</w:t>
      </w:r>
    </w:p>
    <w:p>
      <w:pPr>
        <w:pStyle w:val="FirstParagraph"/>
      </w:pPr>
      <w:r>
        <w:t xml:space="preserve">In recent decades transition occurred shifting focus away purely military applications toward commercial ventures leveraging advancements made possible through ongoing research efforts supported heavily by private sector investments. Today numerous startups headquartered within city limits specialize developing novel solutions addressing challenges facing humanity ranging climate change mitigation healthcare diagnostics utilizing artificial intelligence algorithms powered complex simulations performed high-performance computing clusters designed operated teams composed largely engineers trained extensively disciplines including physics mathematics computer science.</w:t>
      </w:r>
    </w:p>
    <w:p>
      <w:pPr>
        <w:pStyle w:val="BodyText"/>
      </w:pPr>
      <w:r>
        <w:t xml:space="preserve">The influence extends further still reaching educational sectors where programs aimed inspiring next generation STEM professionals emphasize importance interdisciplinary approach combining theoretical knowledge practical skills necessary tackle real-world problems effectively. Schools throughout United States San Francisco region incorporate lessons highlighting significance contributed by past present day practitioners fields spanning astronomy engineering materials science biology etc thereby fostering culture curious minds eager explore possibilities offered future opportunities available young individuals passionate about making meaningful impact society through pursuit truth.</w:t>
      </w:r>
    </w:p>
    <w:bookmarkEnd w:id="23"/>
    <w:bookmarkStart w:id="24" w:name="conclusion"/>
    <w:p>
      <w:pPr>
        <w:pStyle w:val="Heading2"/>
      </w:pPr>
      <w:r>
        <w:t xml:space="preserve">Conclusion</w:t>
      </w:r>
    </w:p>
    <w:p>
      <w:pPr>
        <w:pStyle w:val="FirstParagraph"/>
      </w:pPr>
      <w:r>
        <w:t xml:space="preserve">To summarize this report has demonstrated multifaceted role played physicists particularly within unique socio-economic landscape represented United States San Francisco. Their work continues shape trajectory progress influencing nearly every aspect daily life from communication systems transportation networks medical treatments environmental conservation strategies employed mitigate adverse effects human activity planet Earth ultimately contributing overall quality of existence enjoyed by billions worldwide.</w:t>
      </w:r>
    </w:p>
    <w:p>
      <w:pPr>
        <w:pStyle w:val="BodyText"/>
      </w:pPr>
      <w:r>
        <w:t xml:space="preserve">As we move forward into twenty-first century challenges will undoubtedly arise requiring innovative responses rooted deeply in rigorous scientific inquiry conducted collaboratively across borders cultures languages. It is incumbent upon societies everywhere ensure adequate support provided those dedicated advancing frontier knowledge thereby unlocking potential hitherto unimaginable wonders waiting discovered tomorrow hence ensuring continued prosperity happiness generations yet unborn.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United States San Francisco</dc:title>
  <dc:creator/>
  <dc:language>en</dc:language>
  <cp:keywords/>
  <dcterms:created xsi:type="dcterms:W3CDTF">2026-07-29T14:06:37Z</dcterms:created>
  <dcterms:modified xsi:type="dcterms:W3CDTF">2026-07-29T14:06:37Z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