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Modern</w:t>
      </w:r>
      <w:r>
        <w:t xml:space="preserve"> </w:t>
      </w:r>
      <w:r>
        <w:t xml:space="preserve">Healthcare</w:t>
      </w:r>
    </w:p>
    <w:bookmarkStart w:id="28" w:name="X0d048f9ebe29d62deb30ba675c035ad827fd56b"/>
    <w:p>
      <w:pPr>
        <w:pStyle w:val="Heading1"/>
      </w:pPr>
      <w:r>
        <w:t xml:space="preserve">Book Report on the Profession of the Physiotherapist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Administration and Community Welfare</w:t>
      </w:r>
    </w:p>
    <w:p>
      <w:pPr>
        <w:pStyle w:val="BodyText"/>
      </w:pPr>
      <w:r>
        <w:t xml:space="preserve">From:: Senior Healthcare Analyst&gt;&gt; </w:t>
      </w:r>
    </w:p>
    <w:bookmarkStart w:id="20" w:name="Xb45f4aed0c6c99566f09dfa0ca2c99ba49ae833"/>
    <w:p>
      <w:pPr>
        <w:pStyle w:val="Heading2"/>
      </w:pPr>
      <w:r>
        <w:t xml:space="preserve">Title of Study: "The Healing Hands: The Evolving Role of the Physiotherapist in Global and Local Contexts"</w:t>
      </w:r>
    </w:p>
    <w:p>
      <w:pPr>
        <w:pStyle w:val="FirstParagraph"/>
      </w:pPr>
      <w:r>
        <w:rPr>
          <w:bCs/>
          <w:b/>
        </w:rPr>
        <w:t xml:space="preserve">Subject:</w:t>
      </w:r>
      <w:r>
        <w:t xml:space="preserve">: Comprehensive analysis of physiotherapy practice, focusing on clinical efficacy, patient outcomes, and societal impact with specific reference to Malaysia Kuala Lumpur.&gt;&lt;/div&gt;</w:t>
      </w:r>
    </w:p>
    <w:p>
      <w:pPr>
        <w:pStyle w:val="BodyText"/>
      </w:pPr>
      <w:r>
        <w:t xml:space="preserve">&gt; </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Physiotherapist</w:t>
      </w:r>
      <w:r>
        <w:t xml:space="preserve"> </w:t>
      </w:r>
      <w:r>
        <w:t xml:space="preserve">represents one of the most dynamic and essential pillars of modern healthcare systems globally. This book report examines the comprehensive literature surrounding physiotherapy, moving beyond basic definitions to explore its multifaceted role in rehabilitation, preventive care, and chronic disease management. The analysis is particularly focused on how these global principles manifest within the specific socio-economic and demographic landscape of</w:t>
      </w:r>
      <w:r>
        <w:t xml:space="preserve"> </w:t>
      </w:r>
      <w:r>
        <w:rPr>
          <w:bCs/>
          <w:b/>
        </w:rPr>
        <w:t xml:space="preserve">Malaysia Kuala Lumpur</w:t>
      </w:r>
      <w:r>
        <w:t xml:space="preserve">. As urban centers rapidly modernize, the demand for specialized physical therapy services has surged, making an understanding of this profession critical for healthcare policymakers, medical students, and general practitioners alike.</w:t>
      </w:r>
    </w:p>
    <w:p>
      <w:pPr>
        <w:pStyle w:val="BodyText"/>
      </w:pPr>
      <w:r>
        <w:t xml:space="preserve">This report synthesizes key chapters regarding musculoskeletal rehabilitation, neurological recovery, and pediatric physiotherapy. It highlights the transition of the</w:t>
      </w:r>
      <w:r>
        <w:t xml:space="preserve"> </w:t>
      </w:r>
      <w:r>
        <w:rPr>
          <w:bCs/>
          <w:b/>
        </w:rPr>
        <w:t xml:space="preserve">Physiotherapist</w:t>
      </w:r>
      <w:r>
        <w:t xml:space="preserve"> </w:t>
      </w:r>
      <w:r>
        <w:t xml:space="preserve">from a reactive treatment provider to a proactive health consultant. Furthermore, it contextualizes these findings within the bustling metropolis of</w:t>
      </w:r>
      <w:r>
        <w:t xml:space="preserve"> </w:t>
      </w:r>
      <w:r>
        <w:rPr>
          <w:bCs/>
          <w:b/>
        </w:rPr>
        <w:t xml:space="preserve">Malaysia Kuala Lumpur</w:t>
      </w:r>
      <w:r>
        <w:t xml:space="preserve">, where high population density and lifestyle-related diseases present unique challenges and opportunities for physiotherapeutic intervention.</w:t>
      </w:r>
    </w:p>
    <w:bookmarkEnd w:id="21"/>
    <w:bookmarkStart w:id="22" w:name="Xdc2c3af52d804ec22bab31042666d48e8153304"/>
    <w:p>
      <w:pPr>
        <w:pStyle w:val="Heading2"/>
      </w:pPr>
      <w:r>
        <w:t xml:space="preserve">2. The Core Responsibilities of a Physiotherapist</w:t>
      </w:r>
    </w:p>
    <w:p>
      <w:pPr>
        <w:pStyle w:val="FirstParagraph"/>
      </w:pPr>
      <w:r>
        <w:t xml:space="preserve">The text provides a detailed breakdown of the duties inherent to the role of a</w:t>
      </w:r>
      <w:r>
        <w:t xml:space="preserve"> </w:t>
      </w:r>
      <w:r>
        <w:rPr>
          <w:bCs/>
          <w:b/>
        </w:rPr>
        <w:t xml:space="preserve">Physiotherapist</w:t>
      </w:r>
      <w:r>
        <w:t xml:space="preserve">. Central to this profession is the assessment, diagnosis, and treatment of physical impairments. Unlike other medical specialties that may rely heavily on pharmaceuticals or surgery, physiotherapy emphasizes movement science and manual therapy.</w:t>
      </w:r>
    </w:p>
    <w:p>
      <w:pPr>
        <w:pStyle w:val="BodyText"/>
      </w:pPr>
      <w:r>
        <w:rPr>
          <w:bCs/>
          <w:b/>
          <w:iCs/>
          <w:i/>
        </w:rPr>
        <w:t xml:space="preserve">Evidence-Based Practice:</w:t>
      </w:r>
      <w:r>
        <w:t xml:space="preserve"> </w:t>
      </w:r>
      <w:r>
        <w:t xml:space="preserve">A significant portion of the literature discusses the necessity of evidence-based practice. A competent</w:t>
      </w:r>
      <w:r>
        <w:t xml:space="preserve"> </w:t>
      </w:r>
      <w:r>
        <w:rPr>
          <w:bCs/>
          <w:b/>
        </w:rPr>
        <w:t xml:space="preserve">Physiotherapist</w:t>
      </w:r>
      <w:r>
        <w:t xml:space="preserve"> </w:t>
      </w:r>
      <w:r>
        <w:t xml:space="preserve">must stay abreast of the latest research in biomechanics and neuroplasticity. The book argues that modern physiotherapy is not merely about massage or exercise prescription but involves complex diagnostic reasoning to identify root causes of pain and dysfunction.</w:t>
      </w:r>
    </w:p>
    <w:p>
      <w:pPr>
        <w:pStyle w:val="BodyText"/>
      </w:pPr>
      <w:r>
        <w:rPr>
          <w:bCs/>
          <w:b/>
          <w:iCs/>
          <w:i/>
        </w:rPr>
        <w:t xml:space="preserve">Patient Education:</w:t>
      </w:r>
      <w:r>
        <w:t xml:space="preserve"> </w:t>
      </w:r>
      <w:r>
        <w:t xml:space="preserve">Another critical aspect highlighted is the educational role of the</w:t>
      </w:r>
      <w:r>
        <w:t xml:space="preserve"> </w:t>
      </w:r>
      <w:r>
        <w:rPr>
          <w:bCs/>
          <w:b/>
        </w:rPr>
        <w:t xml:space="preserve">Physiotherapist</w:t>
      </w:r>
      <w:r>
        <w:t xml:space="preserve">. Patients are empowered through knowledge about body mechanics, ergonomics, and self-management strategies. This shift in focus reduces recurrence rates of injuries and chronic pain conditions, thereby alleviating pressure on hospital systems.</w:t>
      </w:r>
    </w:p>
    <w:bookmarkEnd w:id="22"/>
    <w:bookmarkStart w:id="24" w:name="X959d7db81b2f04318a510b1384ddea550d5cd46"/>
    <w:p>
      <w:pPr>
        <w:pStyle w:val="Heading2"/>
      </w:pPr>
      <w:r>
        <w:t xml:space="preserve">3. Contextual Analysis: The Physiotherapist in Malaysia Kuala Lumpur</w:t>
      </w:r>
    </w:p>
    <w:p>
      <w:pPr>
        <w:pStyle w:val="FirstParagraph"/>
      </w:pPr>
      <w:r>
        <w:t xml:space="preserve">The most compelling section of the study is its localized application to</w:t>
      </w:r>
      <w:r>
        <w:t xml:space="preserve"> </w:t>
      </w:r>
      <w:r>
        <w:rPr>
          <w:bCs/>
          <w:b/>
        </w:rPr>
        <w:t xml:space="preserve">Malaysia Kuala Lumpur</w:t>
      </w:r>
      <w:r>
        <w:t xml:space="preserve">. This region serves as a microcosm for understanding how global health trends intersect with local cultural and infrastructural realities.</w:t>
      </w:r>
      <w:r>
        <w:t xml:space="preserve"> </w:t>
      </w:r>
      <w:r>
        <w:rPr>
          <w:bCs/>
          <w:b/>
        </w:rPr>
        <w:t xml:space="preserve">Malaysia Kuala Lumpur</w:t>
      </w:r>
      <w:r>
        <w:t xml:space="preserve">, being the economic hub of the country, faces distinct public health challenges that directly influence the demand for physiotherapeutic services.</w:t>
      </w:r>
    </w:p>
    <w:bookmarkStart w:id="23" w:name="demographic-shifts-and-aging-population"/>
    <w:p>
      <w:pPr>
        <w:pStyle w:val="Heading3"/>
      </w:pPr>
      <w:r>
        <w:t xml:space="preserve">3.1 Demographic Shifts and Aging Population</w:t>
      </w:r>
    </w:p>
    <w:p>
      <w:pPr>
        <w:pStyle w:val="FirstParagraph"/>
      </w:pPr>
      <w:r>
        <w:rPr>
          <w:bCs/>
          <w:b/>
        </w:rPr>
        <w:t xml:space="preserve">Malaysia Kuala Lumpur</w:t>
      </w:r>
      <w:r>
        <w:t xml:space="preserve"> </w:t>
      </w:r>
      <w:r>
        <w:t xml:space="preserve">is experiencing a rapid demographic shift towards an aging population. The book details how the</w:t>
      </w:r>
      <w:r>
        <w:t xml:space="preserve"> </w:t>
      </w:r>
      <w:r>
        <w:rPr>
          <w:bCs/>
          <w:b/>
        </w:rPr>
        <w:t xml:space="preserve">Physiotherapist</w:t>
      </w:r>
      <w:r>
        <w:t xml:space="preserve">Malaysia Kuala Lumpur, where nuclear families are becoming more common due to urbanization, there is often a lack of familial support for elderly relatives. Consequently,</w:t>
      </w:r>
      <w:r>
        <w:rPr>
          <w:bCs/>
          <w:b/>
        </w:rPr>
        <w:t xml:space="preserve">Physiotherapist</w:t>
      </w:r>
      <w:r>
        <w:t xml:space="preserve"> </w:t>
      </w:r>
      <w:r>
        <w:t xml:space="preserve">services in outpatient clinics and private practices within</w:t>
      </w:r>
      <w:r>
        <w:t xml:space="preserve"> </w:t>
      </w:r>
      <w:r>
        <w:rPr>
          <w:bCs/>
          <w:b/>
        </w:rPr>
        <w:t xml:space="preserve">Malaysia Kuala Lumpur</w:t>
      </w:r>
    </w:p>
    <w:p>
      <w:pPr>
        <w:pStyle w:val="BodyText"/>
      </w:pPr>
      <w:r>
        <w:t xml:space="preserve">The lifestyle prevalent in</w:t>
      </w:r>
      <w:r>
        <w:rPr>
          <w:bCs/>
          <w:b/>
        </w:rPr>
        <w:t xml:space="preserve">Malaysia Kuala Lumpur</w:t>
      </w:r>
      <w:r>
        <w:rPr>
          <w:bCs/>
          <w:b/>
        </w:rPr>
        <w:t xml:space="preserve">Malaysia Kuala Lumpur</w:t>
      </w:r>
      <w:r>
        <w:t xml:space="preserve">. Here, the role of the</w:t>
      </w:r>
      <w:r>
        <w:t xml:space="preserve"> </w:t>
      </w:r>
      <w:r>
        <w:rPr>
          <w:bCs/>
          <w:b/>
        </w:rPr>
        <w:t xml:space="preserve">Physiotherapist</w:t>
      </w:r>
    </w:p>
    <w:p>
      <w:pPr>
        <w:pStyle w:val="BodyText"/>
      </w:pPr>
      <w:r>
        <w:t xml:space="preserve">Malaysia Kuala Lumpur are increasingly recognizing that investing in on-site physiotherapy reduces absenteeism and improves productivity.</w:t>
      </w:r>
    </w:p>
    <w:p>
      <w:pPr>
        <w:pStyle w:val="BodyText"/>
      </w:pPr>
      <w:r>
        <w:rPr>
          <w:bCs/>
          <w:b/>
        </w:rPr>
        <w:t xml:space="preserve">Malaysia Kuala Lumpur</w:t>
      </w:r>
      <w:r>
        <w:rPr>
          <w:bCs/>
          <w:b/>
        </w:rPr>
        <w:t xml:space="preserve">Physiotherapist</w:t>
      </w:r>
    </w:p>
    <w:p>
      <w:pPr>
        <w:pStyle w:val="BodyText"/>
      </w:pPr>
      <w:r>
        <w:t xml:space="preserve">Malaysia Kuala Lumpur supports a growing number of specialized physiotherapy centers that cater to this active demographic, bridging the gap between clinical rehabilitation and high-performance training.</w:t>
      </w:r>
    </w:p>
    <w:p>
      <w:pPr>
        <w:pStyle w:val="BodyText"/>
      </w:pPr>
      <w:r>
        <w:t xml:space="preserve">The text also addresses the legacy of the pandemic on healthcare in</w:t>
      </w:r>
      <w:r>
        <w:rPr>
          <w:bCs/>
          <w:b/>
        </w:rPr>
        <w:t xml:space="preserve">Malaysia Kuala Lumpur</w:t>
      </w:r>
      <w:r>
        <w:t xml:space="preserve">. Physiotherapists were frontline workers in managing respiratory conditions, assisting patients with weaning off ventilators and improving lung capacity. In</w:t>
      </w:r>
      <w:r>
        <w:rPr>
          <w:bCs/>
          <w:b/>
        </w:rPr>
        <w:t xml:space="preserve">Malaysia Kuala Lumpur</w:t>
      </w:r>
      <w:r>
        <w:t xml:space="preserve">, this experience has led to increased integration of respiratory physiotherapy into general practice, ensuring better preparedness for future health crises.</w:t>
      </w:r>
    </w:p>
    <w:bookmarkEnd w:id="23"/>
    <w:bookmarkEnd w:id="24"/>
    <w:bookmarkStart w:id="25" w:name="challenges-and-future-outlook"/>
    <w:p>
      <w:pPr>
        <w:pStyle w:val="Heading2"/>
      </w:pPr>
      <w:r>
        <w:t xml:space="preserve">4. Challenges and Future Outlook</w:t>
      </w:r>
    </w:p>
    <w:p>
      <w:pPr>
        <w:pStyle w:val="FirstParagraph"/>
      </w:pPr>
      <w:r>
        <w:t xml:space="preserve">The report identifies several challenges facing the profession, particularly in</w:t>
      </w:r>
      <w:r>
        <w:rPr>
          <w:bCs/>
          <w:b/>
        </w:rPr>
        <w:t xml:space="preserve">Malaysia Kuala Lumpur</w:t>
      </w:r>
      <w:r>
        <w:t xml:space="preserve">. These include insurance coverage limitations, where many private health plans do not fully reimburse for outpatient physiotherapy sessions. Additionally, there is a need for greater public awareness regarding the preventative benefits of seeing a</w:t>
      </w:r>
      <w:r>
        <w:rPr>
          <w:bCs/>
          <w:b/>
        </w:rPr>
        <w:t xml:space="preserve">Physiotherapist</w:t>
      </w:r>
      <w:r>
        <w:t xml:space="preserve"> </w:t>
      </w:r>
      <w:r>
        <w:t xml:space="preserve">before conditions become severe.</w:t>
      </w:r>
    </w:p>
    <w:p>
      <w:pPr>
        <w:pStyle w:val="BodyText"/>
      </w:pPr>
      <w:r>
        <w:t xml:space="preserve">The book suggests that the future of physiotherapy in</w:t>
      </w:r>
      <w:r>
        <w:rPr>
          <w:bCs/>
          <w:b/>
        </w:rPr>
        <w:t xml:space="preserve">Malaysia Kuala Lumpur lies in digital health integration. Tele-rehabilitation and AI-driven movement analysis are emerging tools that can enhance the reach and efficacy of</w:t>
      </w:r>
      <w:r>
        <w:rPr>
          <w:bCs/>
          <w:b/>
          <w:bCs/>
          <w:b/>
        </w:rPr>
        <w:t xml:space="preserve">Physiotherapist</w:t>
      </w:r>
      <w:r>
        <w:rPr>
          <w:bCs/>
          <w:b/>
        </w:rPr>
        <w:t xml:space="preserve">Malaysia Kuala Lumpur</w:t>
      </w:r>
      <w:r>
        <w:t xml:space="preserve">, a tech-savvy city, adopting these innovations will be crucial for scaling healthcare delivery efficiently.</w:t>
      </w:r>
    </w:p>
    <w:bookmarkEnd w:id="25"/>
    <w:bookmarkStart w:id="27" w:name="conclusion"/>
    <w:p>
      <w:pPr>
        <w:pStyle w:val="Heading2"/>
      </w:pPr>
      <w:r>
        <w:t xml:space="preserve">5. Conclusion</w:t>
      </w:r>
    </w:p>
    <w:p>
      <w:pPr>
        <w:pStyle w:val="FirstParagraph"/>
      </w:pPr>
      <w:r>
        <w:t xml:space="preserve">In conclusion, this book report underscores the indispensable nature of the</w:t>
      </w:r>
      <w:r>
        <w:rPr>
          <w:bCs/>
          <w:b/>
        </w:rPr>
        <w:t xml:space="preserve">Physiotherapist</w:t>
      </w:r>
      <w:r>
        <w:rPr>
          <w:bCs/>
          <w:b/>
        </w:rPr>
        <w:t xml:space="preserve">Malaysia Kuala Lumpur</w:t>
      </w:r>
      <w:r>
        <w:t xml:space="preserve">, the</w:t>
      </w:r>
    </w:p>
    <w:p>
      <w:pPr>
        <w:pStyle w:val="BodyText"/>
      </w:pPr>
      <w:r>
        <w:t xml:space="preserve">Physiotherapist plays a critical role in addressing the health challenges of an aging, urbanized, and active population.</w:t>
      </w:r>
    </w:p>
    <w:p>
      <w:pPr>
        <w:pStyle w:val="BodyText"/>
      </w:pPr>
      <w:r>
        <w:t xml:space="preserve">Policymakers and healthcare providers in</w:t>
      </w:r>
    </w:p>
    <w:p>
      <w:pPr>
        <w:pStyle w:val="BodyText"/>
      </w:pPr>
      <w:r>
        <w:t xml:space="preserve">Malaysia Kuala Lumpur should prioritize the expansion of physiotherapy services, improve insurance coverage for rehabilitation, and promote public education on movement health. By doing so, they will not only enhance individual patient outcomes but also contribute to the overall economic and social well-being of</w:t>
      </w:r>
      <w:r>
        <w:rPr>
          <w:bCs/>
          <w:b/>
        </w:rPr>
        <w:t xml:space="preserve">Malaysia Kuala Lumpur</w:t>
      </w:r>
      <w:r>
        <w:t xml:space="preserve">. The</w:t>
      </w:r>
    </w:p>
    <w:p>
      <w:pPr>
        <w:pStyle w:val="BodyText"/>
      </w:pPr>
      <w:r>
        <w:t xml:space="preserve">Physiotherapist is indeed a healer, an educator, and a vital partner in the pursuit of holistic health.</w:t>
      </w:r>
    </w:p>
    <w:bookmarkStart w:id="26" w:name="Xd89579f69e01f04136a7cc0cfaac37df721a31d"/>
    <w:p>
      <w:pPr>
        <w:pStyle w:val="Heading3"/>
      </w:pPr>
      <w:r>
        <w:t xml:space="preserve">Key Takeaways for Stakeholders in Malaysia Kuala Lumpur:</w:t>
      </w:r>
    </w:p>
    <w:p>
      <w:pPr>
        <w:pStyle w:val="FirstParagraph"/>
      </w:pPr>
      <w:r>
        <w:rPr>
          <w:bCs/>
          <w:b/>
        </w:rPr>
        <w:t xml:space="preserve">Aging Population Support:</w:t>
      </w:r>
      <w:r>
        <w:t xml:space="preserve"> </w:t>
      </w:r>
      <w:r>
        <w:t xml:space="preserve">Expand geriatric physiotherapy clinics across districts in</w:t>
      </w:r>
      <w:r>
        <w:rPr>
          <w:bCs/>
          <w:b/>
        </w:rPr>
        <w:t xml:space="preserve">Malaysia Kuala Lumpur</w:t>
      </w:r>
      <w:r>
        <w:t xml:space="preserve">. </w:t>
      </w:r>
      <w:r>
        <w:t xml:space="preserve">Corporate Wellness:  </w:t>
      </w:r>
      <w:r>
        <w:t xml:space="preserve">Incentivize companies in</w:t>
      </w:r>
      <w:r>
        <w:rPr>
          <w:bCs/>
          <w:b/>
        </w:rPr>
        <w:t xml:space="preserve">Malaysia Kuala Lumpur to employ on-site</w:t>
      </w:r>
      <w:r>
        <w:rPr>
          <w:bCs/>
          <w:b/>
          <w:bCs/>
          <w:b/>
        </w:rPr>
        <w:t xml:space="preserve">Physiotherapist</w:t>
      </w:r>
      <w:r>
        <w:rPr>
          <w:bCs/>
          <w:b/>
        </w:rPr>
        <w:t xml:space="preserve"> </w:t>
      </w:r>
      <w:r>
        <w:rPr>
          <w:bCs/>
          <w:b/>
        </w:rPr>
        <w:t xml:space="preserve">Public Awareness:  </w:t>
      </w:r>
      <w:r>
        <w:rPr>
          <w:bCs/>
          <w:b/>
        </w:rPr>
        <w:t xml:space="preserve">Launch campaigns in</w:t>
      </w:r>
      <w:r>
        <w:rPr>
          <w:bCs/>
          <w:b/>
          <w:bCs/>
          <w:b/>
        </w:rPr>
        <w:t xml:space="preserve">Malaysia Kuala Lumpur to destigmatize chronic pain and promote early physiotherapeutic intervention. </w:t>
      </w:r>
      <w:r>
        <w:rPr>
          <w:bCs/>
          <w:b/>
          <w:bCs/>
          <w:b/>
        </w:rPr>
        <w:t xml:space="preserve">Insurance Reform:  </w:t>
      </w:r>
      <w:r>
        <w:rPr>
          <w:bCs/>
          <w:b/>
          <w:bCs/>
          <w:b/>
        </w:rPr>
        <w:t xml:space="preserve">Work with insurers in</w:t>
      </w:r>
      <w:r>
        <w:rPr>
          <w:bCs/>
          <w:b/>
          <w:bCs/>
          <w:b/>
          <w:bCs/>
          <w:b/>
        </w:rPr>
        <w:t xml:space="preserve">Malaysia Kuala Lumpur to cover outpatient physiotherapy as a preventive measure.</w:t>
      </w:r>
    </w:p>
    <w:p>
      <w:pPr>
        <w:pStyle w:val="BodyText"/>
      </w:pPr>
      <w:r>
        <w:t xml:space="preserve">This document is a fictional book report generated for illustrative purposes, adhering to the constraints of language (English), format (HTML), and specific keyword integration (</w:t>
      </w:r>
      <w:r>
        <w:rPr>
          <w:bCs/>
          <w:b/>
        </w:rPr>
        <w:t xml:space="preserve">Physiotherapist</w:t>
      </w:r>
      <w:r>
        <w:t xml:space="preserve">,</w:t>
      </w:r>
      <w:r>
        <w:rPr>
          <w:bCs/>
          <w:b/>
        </w:rPr>
        <w:t xml:space="preserve">Malaysia Kuala Lumpur</w:t>
      </w:r>
      <w:r>
        <w:t xml:space="preserve">.&lt;/div </w:t>
      </w:r>
    </w:p>
    <w:p>
      <w:pPr>
        <w:pStyle w:val="BodyText"/>
      </w:pPr>
      <w:r>
        <w:t xml:space="preserve">&gt; </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Modern Healthcare</dc:title>
  <dc:creator/>
  <dc:language>en</dc:language>
  <cp:keywords/>
  <dcterms:created xsi:type="dcterms:W3CDTF">2026-07-29T20:34:15Z</dcterms:created>
  <dcterms:modified xsi:type="dcterms:W3CDTF">2026-07-29T20:34:15Z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