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Pakistan</w:t>
      </w:r>
      <w:r>
        <w:t xml:space="preserve"> </w:t>
      </w:r>
      <w:r>
        <w:t xml:space="preserve">Islamabad</w:t>
      </w:r>
    </w:p>
    <w:bookmarkStart w:id="20" w:name="Xe64aebf40d237f2d352d503ad74a72a2eee5a62"/>
    <w:p>
      <w:pPr>
        <w:pStyle w:val="Heading1"/>
      </w:pPr>
      <w:r>
        <w:t xml:space="preserve">Book Report: The Role and Impact of Physiotherapists in the Healthcare Landscape of Pakistan Islamabad</w:t>
      </w:r>
    </w:p>
    <w:p>
      <w:pPr>
        <w:pStyle w:val="FirstParagraph"/>
      </w:pPr>
      <w:r>
        <w:rPr>
          <w:bCs/>
          <w:b/>
        </w:rPr>
        <w:t xml:space="preserve">Topic:</w:t>
      </w:r>
      <w:r>
        <w:t xml:space="preserve"> </w:t>
      </w:r>
      <w:r>
        <w:t xml:space="preserve">The Evolving Scope and Necessity of Physiotherapy Services in Islamabad, Pakistan</w:t>
      </w:r>
    </w:p>
    <w:p>
      <w:pPr>
        <w:pStyle w:val="BodyText"/>
      </w:pPr>
      <w:r>
        <w:rPr>
          <w:bCs/>
          <w:b/>
        </w:rPr>
        <w:t xml:space="preserve">Date Prepared:</w:t>
      </w:r>
      <w:r>
        <w:t xml:space="preserve">: October 26, 2023 (Simulated Date for Report Context)</w:t>
      </w:r>
    </w:p>
    <w:p>
      <w:pPr>
        <w:pStyle w:val="BodyText"/>
      </w:pPr>
      <w:r>
        <w:rPr>
          <w:iCs/>
          <w:i/>
        </w:rPr>
        <w:t xml:space="preserve">This document serves as a comprehensive report evaluating the current state, challenges, and future potential of the physiotherapy profession within the capital city of Pakistan Islamabad.</w:t>
      </w:r>
    </w:p>
    <w:bookmarkEnd w:id="20"/>
    <w:bookmarkStart w:id="21" w:name="i.-introduction"/>
    <w:p>
      <w:pPr>
        <w:pStyle w:val="Heading2"/>
      </w:pPr>
      <w:r>
        <w:t xml:space="preserve">I. Introduction</w:t>
      </w:r>
    </w:p>
    <w:p>
      <w:pPr>
        <w:pStyle w:val="FirstParagraph"/>
      </w:pPr>
      <w:r>
        <w:t xml:space="preserve">The field of healthcare is undergoing a significant paradigm shift globally, moving from a disease-centered approach to a holistic model that emphasizes prevention, rehabilitation, and quality of life. At the forefront of this revolution stands the profession of the</w:t>
      </w:r>
      <w:r>
        <w:t xml:space="preserve"> </w:t>
      </w:r>
      <w:r>
        <w:rPr>
          <w:bCs/>
          <w:b/>
        </w:rPr>
        <w:t xml:space="preserve">Physiotherapist</w:t>
      </w:r>
      <w:r>
        <w:t xml:space="preserve">. In developing nations such as Pakistan Islamabad has emerged as an epicenter for medical advancement. This Book Report analyzes various literature, policy documents, and case studies to understand how physiotherapy is reshaping healthcare delivery in Pakistan Islamabad.</w:t>
      </w:r>
    </w:p>
    <w:p>
      <w:pPr>
        <w:pStyle w:val="BodyText"/>
      </w:pPr>
      <w:r>
        <w:t xml:space="preserve">Pakistan Islamabad, established as a modern capital city in the 1960s was designed with forward-thinking urban planning that includes comprehensive healthcare facilities. However the integration of allied health professionals particularly</w:t>
      </w:r>
      <w:r>
        <w:t xml:space="preserve"> </w:t>
      </w:r>
      <w:r>
        <w:rPr>
          <w:bCs/>
          <w:b/>
        </w:rPr>
        <w:t xml:space="preserve">Physiotherapist</w:t>
      </w:r>
      <w:r>
        <w:t xml:space="preserve">s into mainstream medical practice has been a gradual process. This report explores how literature on physiotherapy trends aligns with the practical realities faced by practitioners in Pakistan Islamabad.</w:t>
      </w:r>
    </w:p>
    <w:bookmarkEnd w:id="21"/>
    <w:bookmarkStart w:id="22" w:name="X226f58c8f3b5bdf069f22292c37dee955b9291c"/>
    <w:p>
      <w:pPr>
        <w:pStyle w:val="Heading2"/>
      </w:pPr>
      <w:r>
        <w:t xml:space="preserve">II Historical Context and Literature Overview</w:t>
      </w:r>
    </w:p>
    <w:p>
      <w:pPr>
        <w:pStyle w:val="FirstParagraph"/>
      </w:pPr>
      <w:r>
        <w:t xml:space="preserve">Literature reviewing the history of healthcare in South Asia indicates that for decades, medical education systems prioritized doctors and surgeons over allied health professionals. In Pakistan Islamabad early initiatives to introduce physiotherapy were often met with skepticism from both the public and some medical circles. Older texts describe a time when rehabilitation was viewed as an afterthought rather than a critical component of treatment.</w:t>
      </w:r>
    </w:p>
    <w:p>
      <w:pPr>
        <w:pStyle w:val="BodyText"/>
      </w:pPr>
      <w:r>
        <w:t xml:space="preserve">However recent publications highlight a dramatic change in perception among the educated populace in Pakistan Islamabad. Contemporary books on modern healthcare management emphasize that physiotherapy is not merely about massage or exercise but involves complex neurological rehabilitation, sports medicine, and geriatric care. The literature suggests that as income levels rise in Pakistan Islamabad there is a corresponding increase in demand for specialized services offered by a qualified</w:t>
      </w:r>
      <w:r>
        <w:t xml:space="preserve"> </w:t>
      </w:r>
      <w:r>
        <w:rPr>
          <w:bCs/>
          <w:b/>
        </w:rPr>
        <w:t xml:space="preserve">Physiotherapist</w:t>
      </w:r>
      <w:r>
        <w:t xml:space="preserve">.</w:t>
      </w:r>
    </w:p>
    <w:bookmarkEnd w:id="22"/>
    <w:bookmarkStart w:id="23" w:name="X651d9a103334f15bd9141c6064ed2af6e02e2b5"/>
    <w:p>
      <w:pPr>
        <w:pStyle w:val="Heading2"/>
      </w:pPr>
      <w:r>
        <w:t xml:space="preserve">III. Current Scope of Practice in Pakistan Islamabad</w:t>
      </w:r>
    </w:p>
    <w:p>
      <w:pPr>
        <w:pStyle w:val="FirstParagraph"/>
      </w:pPr>
      <w:r>
        <w:t xml:space="preserve">In the present day, the role of a</w:t>
      </w:r>
      <w:r>
        <w:t xml:space="preserve"> </w:t>
      </w:r>
      <w:r>
        <w:rPr>
          <w:bCs/>
          <w:b/>
        </w:rPr>
        <w:t xml:space="preserve">Physiotherapist</w:t>
      </w:r>
      <w:r>
        <w:rPr>
          <w:iCs/>
          <w:i/>
        </w:rPr>
        <w:t xml:space="preserve">i.e.</w:t>
      </w:r>
      <w:r>
        <w:t xml:space="preserve">, individual providing physical therapy services has expanded significantly in Pakistan Islamabad Major hospitals such as the Combined Military Hospital (CMH) and PIMS (Pakistan Institute of Medical Sciences) have dedicated departments for physiotherapy. Furthermore numerous private clinics across sectors like F-6, F-7, and E-11 employ specialized</w:t>
      </w:r>
      <w:r>
        <w:t xml:space="preserve"> </w:t>
      </w:r>
      <w:r>
        <w:rPr>
          <w:bCs/>
          <w:b/>
        </w:rPr>
        <w:t xml:space="preserve">Physiotherapist</w:t>
      </w:r>
      <w:r>
        <w:t xml:space="preserve">s catering to diverse patient demographics.</w:t>
      </w:r>
    </w:p>
    <w:p>
      <w:pPr>
        <w:pStyle w:val="BodyText"/>
      </w:pPr>
      <w:r>
        <w:rPr>
          <w:bCs/>
          <w:b/>
        </w:rPr>
        <w:t xml:space="preserve">Sports Medicine:</w:t>
      </w:r>
      <w:r>
        <w:t xml:space="preserve"> </w:t>
      </w:r>
      <w:r>
        <w:t xml:space="preserve">With the growing popularity of cricket football and tennis in Pakistan Islamabad there is an increasing need for sports physiotherapists. Literature on athletic training suggests that players now seek preventative care from a</w:t>
      </w:r>
      <w:r>
        <w:t xml:space="preserve"> </w:t>
      </w:r>
      <w:r>
        <w:rPr>
          <w:bCs/>
          <w:b/>
        </w:rPr>
        <w:t xml:space="preserve">Physiotherapist</w:t>
      </w:r>
      <w:r>
        <w:t xml:space="preserve">i.e., to avoid injuries rather than just treating them post-injury.</w:t>
      </w:r>
    </w:p>
    <w:p>
      <w:pPr>
        <w:pStyle w:val="BodyText"/>
      </w:pPr>
      <w:r>
        <w:rPr>
          <w:bCs/>
          <w:b/>
        </w:rPr>
        <w:t xml:space="preserve">Neurological Rehabilitation:</w:t>
      </w:r>
      <w:r>
        <w:t xml:space="preserve"> </w:t>
      </w:r>
      <w:r>
        <w:t xml:space="preserve">Stroke and traumatic brain injury are growing concerns in Pakistan Islamabad. Books on neuro-rehabilitation detail how specialized techniques used by a skilled</w:t>
      </w:r>
      <w:r>
        <w:t xml:space="preserve"> </w:t>
      </w:r>
      <w:r>
        <w:rPr>
          <w:bCs/>
          <w:b/>
        </w:rPr>
        <w:t xml:space="preserve">Physiotherapist</w:t>
      </w:r>
      <w:r>
        <w:t xml:space="preserve">i.e., can restore mobility and independence to patients who might otherwise remain bedridden.</w:t>
      </w:r>
    </w:p>
    <w:bookmarkEnd w:id="23"/>
    <w:bookmarkStart w:id="24" w:name="iv.-challenges-faced-in-the-sector"/>
    <w:p>
      <w:pPr>
        <w:pStyle w:val="Heading2"/>
      </w:pPr>
      <w:r>
        <w:t xml:space="preserve">IV. Challenges Faced in the Sector</w:t>
      </w:r>
    </w:p>
    <w:p>
      <w:pPr>
        <w:pStyle w:val="FirstParagraph"/>
      </w:pPr>
      <w:r>
        <w:t xml:space="preserve">Despite progress, literature reviews reveal several challenges facing the profession in Pakistan Islamabad.</w:t>
      </w:r>
    </w:p>
    <w:p>
      <w:pPr>
        <w:numPr>
          <w:ilvl w:val="0"/>
          <w:numId w:val="1001"/>
        </w:numPr>
        <w:pStyle w:val="Compact"/>
      </w:pPr>
      <w:r>
        <w:rPr>
          <w:bCs/>
          <w:b/>
        </w:rPr>
        <w:t xml:space="preserve">Awareness Gap:</w:t>
      </w:r>
      <w:r>
        <w:t xml:space="preserve">: While urban centers like Pakistan Islamabad have higher literacy rates there remains a segment of the population that confuses physiotherapy with quackery or informal massage services. Educational campaigns led by professional bodies are crucial to bridge this gap.</w:t>
      </w:r>
    </w:p>
    <w:p>
      <w:pPr>
        <w:numPr>
          <w:ilvl w:val="0"/>
          <w:numId w:val="1001"/>
        </w:numPr>
        <w:pStyle w:val="Compact"/>
      </w:pPr>
      <w:r>
        <w:rPr>
          <w:bCs/>
          <w:b/>
        </w:rPr>
        <w:t xml:space="preserve">Insurance Coverage:</w:t>
      </w:r>
      <w:r>
        <w:t xml:space="preserve">: In Pakistan Islamabad health insurance penetration is still low compared to developed nations. Many patients out-of-pocket expenses for seeing a</w:t>
      </w:r>
      <w:r>
        <w:t xml:space="preserve"> </w:t>
      </w:r>
      <w:r>
        <w:rPr>
          <w:bCs/>
          <w:b/>
        </w:rPr>
        <w:t xml:space="preserve">Physiotherapist</w:t>
      </w:r>
      <w:r>
        <w:t xml:space="preserve">. This financial barrier limits access for lower-income families even within the capital city.</w:t>
      </w:r>
    </w:p>
    <w:p>
      <w:pPr>
        <w:numPr>
          <w:ilvl w:val="0"/>
          <w:numId w:val="1001"/>
        </w:numPr>
        <w:pStyle w:val="Compact"/>
      </w:pPr>
      <w:r>
        <w:rPr>
          <w:bCs/>
          <w:b/>
        </w:rPr>
        <w:t xml:space="preserve">Clinical Autonomy:</w:t>
      </w:r>
      <w:r>
        <w:t xml:space="preserve">: Older medical hierarchies in some institutions in Pakistan Islamabad still view therapists as assistants rather than independent practitioners. Modern literature argues for greater autonomy allowing a</w:t>
      </w:r>
      <w:r>
        <w:t xml:space="preserve"> </w:t>
      </w:r>
      <w:r>
        <w:rPr>
          <w:bCs/>
          <w:b/>
        </w:rPr>
        <w:t xml:space="preserve">Physiotherapist</w:t>
      </w:r>
      <w:r>
        <w:t xml:space="preserve">i.e., to assess and treat patients directly without unnecessary referrals which improves efficiency.</w:t>
      </w:r>
    </w:p>
    <w:bookmarkEnd w:id="24"/>
    <w:bookmarkStart w:id="25" w:name="Xfdd0c5ef93dc407f0125400202dab0a3b74364d"/>
    <w:p>
      <w:pPr>
        <w:pStyle w:val="Heading2"/>
      </w:pPr>
      <w:r>
        <w:t xml:space="preserve">V. The Impact of Technology and Innovation</w:t>
      </w:r>
    </w:p>
    <w:p>
      <w:pPr>
        <w:pStyle w:val="FirstParagraph"/>
      </w:pPr>
      <w:r>
        <w:t xml:space="preserve">A significant portion of contemporary texts on healthcare in Pakistan Islamabad discusses the integration of technology into physiotherapy. Tele-rehabilitation has become particularly relevant post-pandemic. Patients in affluent areas of Pakistan Islamabad are increasingly utilizing online consultations with a</w:t>
      </w:r>
      <w:r>
        <w:t xml:space="preserve"> </w:t>
      </w:r>
      <w:r>
        <w:rPr>
          <w:bCs/>
          <w:b/>
        </w:rPr>
        <w:t xml:space="preserve">Physiotherapist</w:t>
      </w:r>
      <w:r>
        <w:t xml:space="preserve">i.e., for guidance on home exercises and posture correction.</w:t>
      </w:r>
    </w:p>
    <w:p>
      <w:pPr>
        <w:pStyle w:val="BodyText"/>
      </w:pPr>
      <w:r>
        <w:t xml:space="preserve">Moreover advancements in robotics and electrotherapy equipment available in top-tier hospitals in Pakistan Islamabad allow a modern</w:t>
      </w:r>
      <w:r>
        <w:t xml:space="preserve"> </w:t>
      </w:r>
      <w:r>
        <w:rPr>
          <w:bCs/>
          <w:b/>
        </w:rPr>
        <w:t xml:space="preserve">Physiotherapist</w:t>
      </w:r>
      <w:r>
        <w:t xml:space="preserve">i.e., to achieve faster recovery rates for complex conditions. Literature suggests that keeping pace with these technological changes is essential for professional relevance.</w:t>
      </w:r>
    </w:p>
    <w:bookmarkEnd w:id="25"/>
    <w:bookmarkStart w:id="26" w:name="vi.-recommendations-and-future-outlook"/>
    <w:p>
      <w:pPr>
        <w:pStyle w:val="Heading2"/>
      </w:pPr>
      <w:r>
        <w:t xml:space="preserve">VI. Recommendations and Future Outlook</w:t>
      </w:r>
    </w:p>
    <w:p>
      <w:pPr>
        <w:pStyle w:val="FirstParagraph"/>
      </w:pPr>
      <w:r>
        <w:t xml:space="preserve">To further enhance the role of physiotherapy in Pakistan Islamabad several recommendations derived from policy analysis are proposed:</w:t>
      </w:r>
    </w:p>
    <w:p>
      <w:pPr>
        <w:pStyle w:val="BodyText"/>
      </w:pPr>
      <w:r>
        <w:t xml:space="preserve">Policymakers and healthcare administrators in Pakistan Islamabad must advocate for expanded insurance coverage that includes outpatient physiotherapy sessions.</w:t>
      </w:r>
    </w:p>
    <w:p>
      <w:pPr>
        <w:pStyle w:val="BodyText"/>
      </w:pPr>
      <w:r>
        <w:t xml:space="preserve">Educational institutions should collaborate with international bodies to ensure curricula remain up-to-date ensuring every graduated</w:t>
      </w:r>
      <w:r>
        <w:t xml:space="preserve"> </w:t>
      </w:r>
      <w:r>
        <w:rPr>
          <w:bCs/>
          <w:b/>
        </w:rPr>
        <w:t xml:space="preserve">Physiotherapist</w:t>
      </w:r>
      <w:r>
        <w:t xml:space="preserve">i.e., meets global standards.</w:t>
      </w:r>
    </w:p>
    <w:p>
      <w:pPr>
        <w:pStyle w:val="BodyText"/>
      </w:pPr>
      <w:r>
        <w:t xml:space="preserve">Awareness campaigns targeted at the general public in Pakistan Islamabad can help demystify the role of a</w:t>
      </w:r>
      <w:r>
        <w:t xml:space="preserve"> </w:t>
      </w:r>
      <w:r>
        <w:rPr>
          <w:bCs/>
          <w:b/>
        </w:rPr>
        <w:t xml:space="preserve">Physiotherapist</w:t>
      </w:r>
      <w:r>
        <w:t xml:space="preserve">i.e., emphasizing evidence-based practice over traditional myths.</w:t>
      </w:r>
    </w:p>
    <w:bookmarkEnd w:id="26"/>
    <w:bookmarkStart w:id="27" w:name="vii.-conclusion"/>
    <w:p>
      <w:pPr>
        <w:pStyle w:val="Heading2"/>
      </w:pPr>
      <w:r>
        <w:t xml:space="preserve">VII. Conclusion</w:t>
      </w:r>
    </w:p>
    <w:p>
      <w:pPr>
        <w:pStyle w:val="FirstParagraph"/>
      </w:pPr>
      <w:r>
        <w:t xml:space="preserve">This Book Report concludes that physiotherapy is no longer a peripheral service but a core pillar of modern healthcare in Pakistan Islamabad. The evolving role of the</w:t>
      </w:r>
      <w:r>
        <w:t xml:space="preserve"> </w:t>
      </w:r>
      <w:r>
        <w:rPr>
          <w:bCs/>
          <w:b/>
        </w:rPr>
        <w:t xml:space="preserve">Physiotherapist</w:t>
      </w:r>
      <w:r>
        <w:t xml:space="preserve">i.e., reflects broader trends toward preventive care and holistic well-being. As literature continues to validate the efficacy of physical therapy interventions stakeholders in Pakistan Islamabad must continue investing in infrastructure education and public awareness.</w:t>
      </w:r>
    </w:p>
    <w:p>
      <w:pPr>
        <w:pStyle w:val="BodyText"/>
      </w:pPr>
      <w:r>
        <w:t xml:space="preserve">The future holds immense promise. With a growing urban population an aging demographic and increased interest in sports health the demand for qualified</w:t>
      </w:r>
      <w:r>
        <w:t xml:space="preserve"> </w:t>
      </w:r>
      <w:r>
        <w:rPr>
          <w:bCs/>
          <w:b/>
        </w:rPr>
        <w:t xml:space="preserve">Physiotherapist</w:t>
      </w:r>
      <w:r>
        <w:t xml:space="preserve">s will only rise. By addressing current challenges such as insurance gaps and societal perceptions Pakistan Islamabad can position itself as a regional leader in allied health services ultimately improving the quality of life for its citizens.</w:t>
      </w:r>
    </w:p>
    <w:bookmarkEnd w:id="27"/>
    <w:bookmarkStart w:id="28" w:name="viii.-references-simulated"/>
    <w:p>
      <w:pPr>
        <w:pStyle w:val="Heading2"/>
      </w:pPr>
      <w:r>
        <w:t xml:space="preserve">VIII. References (Simulated)</w:t>
      </w:r>
    </w:p>
    <w:p>
      <w:pPr>
        <w:numPr>
          <w:ilvl w:val="0"/>
          <w:numId w:val="1002"/>
        </w:numPr>
        <w:pStyle w:val="Compact"/>
      </w:pPr>
      <w:r>
        <w:t xml:space="preserve">"Healthcare Systems in South Asia: A Comparative Analysis" - Journal of Public Health Policy.</w:t>
      </w:r>
    </w:p>
    <w:p>
      <w:pPr>
        <w:numPr>
          <w:ilvl w:val="0"/>
          <w:numId w:val="1002"/>
        </w:numPr>
        <w:pStyle w:val="Compact"/>
      </w:pPr>
      <w:r>
        <w:t xml:space="preserve">"The Rise of Allied Health Professionals in Urban Pakistan" - Islamabad Medical Review.</w:t>
      </w:r>
    </w:p>
    <w:p>
      <w:pPr>
        <w:numPr>
          <w:ilvl w:val="0"/>
          <w:numId w:val="1002"/>
        </w:numPr>
        <w:pStyle w:val="Compact"/>
      </w:pPr>
      <w:r>
        <w:t xml:space="preserve">"Evidence-Based Physiotherapy Practice Guidelines" - World Confederation for Physical Therapy (WCPT).</w:t>
      </w:r>
    </w:p>
    <w:p>
      <w:pPr>
        <w:numPr>
          <w:ilvl w:val="0"/>
          <w:numId w:val="1000"/>
        </w:numPr>
        <w:pStyle w:val="Compact"/>
      </w:pPr>
      <w:r>
        <w:t xml:space="preserve">Note: This report synthesizes general trends and literature relevant to the topic of physiotherapy in Islamabad, Pakistan. Specific citations are illustrative of standard academic references used in such contexts.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Physiotherapists in the Healthcare Landscape of Pakistan Islamabad</dc:title>
  <dc:creator/>
  <dc:language>en</dc:language>
  <cp:keywords/>
  <dcterms:created xsi:type="dcterms:W3CDTF">2026-07-29T15:15:32Z</dcterms:created>
  <dcterms:modified xsi:type="dcterms:W3CDTF">2026-07-29T15:15:32Z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