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Role</w:t>
      </w:r>
      <w:r>
        <w:t xml:space="preserve"> </w:t>
      </w:r>
      <w:r>
        <w:t xml:space="preserve">Analysis:</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7a70a7d1b76a7ca4a74e5cfd1602570f369873b"/>
    <w:p>
      <w:pPr>
        <w:pStyle w:val="Heading1"/>
      </w:pPr>
      <w:r>
        <w:t xml:space="preserve">The Physiotherapist in United Kingdom Birmingham</w:t>
      </w:r>
      <w:r>
        <w:br/>
      </w:r>
      <w:r>
        <w:t xml:space="preserve">A Comprehensive Book Report on Role, Responsibility, and Regional Impact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Overview of Physiotherapy Practice</w:t>
      </w:r>
      <w:r>
        <w:br/>
      </w:r>
      <w:r>
        <w:rPr>
          <w:bCs/>
          <w:b/>
        </w:rPr>
        <w:t xml:space="preserve">Jurisdiction/Focus Area:</w:t>
      </w:r>
      <w:hyperlink w:anchor="top">
        <w:r>
          <w:rPr>
            <w:rStyle w:val="Hyperlink"/>
          </w:rPr>
          <w:t xml:space="preserve">United Kingdom Birmingham</w:t>
        </w:r>
      </w:hyperlink>
    </w:p>
    <w:bookmarkStart w:id="20" w:name="top"/>
    <w:p>
      <w:pPr>
        <w:pStyle w:val="Heading2"/>
      </w:pPr>
      <w:r>
        <w:t xml:space="preserve">1. Introduction</w:t>
      </w:r>
    </w:p>
    <w:p>
      <w:pPr>
        <w:pStyle w:val="FirstParagraph"/>
      </w:pPr>
      <w:r>
        <w:t xml:space="preserve">In the rapidly evolving landscape of modern healthcare, the role of the physiotherapist has expanded far beyond traditional rehabilitation boundaries. This report serves as a comprehensive analysis of the profession, with a specific focus on its application and significance within United Kingdom Birmingham. As one of the most diverse and populous cities in Europe, Birmingham presents a unique microcosm for examining how physiotherapy addresses complex demographic needs, ranging from acute trauma to chronic lifestyle conditions. This document aims to provide a detailed "Book Report" style overview of the profession, dissecting the core competencies, ethical frameworks, and specific regional challenges faced by physiotherapists practicing in United Kingdom Birmingham.</w:t>
      </w:r>
    </w:p>
    <w:p>
      <w:pPr>
        <w:pStyle w:val="BodyText"/>
      </w:pPr>
      <w:r>
        <w:t xml:space="preserve">The term "Book Report," in this professional context, is utilized metaphorically to denote a structured review and summary of knowledge regarding a specific field. Just as one would analyze the chapters of a book to understand its plot and themes, we must analyze the "chapters" of physiotherapy: anatomy, pathology, biomechanics, psychology, and community care. Within United Kingdom Birmingham specifically, these chapters are written against the backdrop of diverse socioeconomic factors and a multicultural population that requires nuanced therapeutic approaches.</w:t>
      </w:r>
    </w:p>
    <w:bookmarkEnd w:id="20"/>
    <w:bookmarkStart w:id="21" w:name="the-scope-of-practice"/>
    <w:p>
      <w:pPr>
        <w:pStyle w:val="Heading2"/>
      </w:pPr>
      <w:r>
        <w:t xml:space="preserve">2. The Scope of Practice</w:t>
      </w:r>
    </w:p>
    <w:p>
      <w:pPr>
        <w:pStyle w:val="FirstParagraph"/>
      </w:pPr>
      <w:r>
        <w:t xml:space="preserve">A physiotherapist is a healthcare professional who promotes, restores, and maintains physical function through exercise, manual therapy, education, and advice. In United Kingdom Birmingham, the scope of practice for a physiotherapist is vast. They work across various settings including National Health Service (NHS) hospitals such as the Queen Elizabeth Hospital Birmingham (QEHB), private clinics in the city center, community outreach programs in neighborhoods like Aston and Handsworth, and sports facilities associated with local professional teams.</w:t>
      </w:r>
    </w:p>
    <w:p>
      <w:pPr>
        <w:pStyle w:val="BodyText"/>
      </w:pPr>
      <w:r>
        <w:t xml:space="preserve">The core of physiotherapy lies in evidence-based practice. A physiotherapist assesses patients to identify movement dysfunctions caused by injury, illness, or disability. They then devise personalized treatment plans that may include electrotherapy, hydrotherapy, exercise prescription, and manual techniques such as joint mobilization or soft tissue massage. In the context of United Kingdom Birmingham's busy urban environment where sedentary jobs are prevalent yet physical activity opportunities exist in parks like Sutton Park, physiotherapists play a crucial role in bridging the gap between injury prevention and active recovery.</w:t>
      </w:r>
    </w:p>
    <w:bookmarkEnd w:id="21"/>
    <w:bookmarkStart w:id="26" w:name="Xf258f7bdf37be0699ff34a06534451b983011e8"/>
    <w:p>
      <w:pPr>
        <w:pStyle w:val="Heading2"/>
      </w:pPr>
      <w:r>
        <w:t xml:space="preserve">3. Specializations Relevant to United Kingdom Birmingham</w:t>
      </w:r>
    </w:p>
    <w:p>
      <w:pPr>
        <w:pStyle w:val="FirstParagraph"/>
      </w:pPr>
      <w:r>
        <w:t xml:space="preserve">The diversity of United Kingdom Birmingham necessitates a variety of specializations among its physiotherapists. While general musculoskeletal physiotherapy is common, several specific areas are critical due to the city's demographics.</w:t>
      </w:r>
    </w:p>
    <w:bookmarkStart w:id="22" w:name="X3d9310b4e5d439f54ae6f434d9feec0132d2273"/>
    <w:p>
      <w:pPr>
        <w:pStyle w:val="Heading3"/>
      </w:pPr>
      <w:r>
        <w:t xml:space="preserve">3.1 Musculoskeletal and Orthopaedic Physiotherapy</w:t>
      </w:r>
    </w:p>
    <w:p>
      <w:pPr>
        <w:pStyle w:val="FirstParagraph"/>
      </w:pPr>
      <w:r>
        <w:t xml:space="preserve">Birmingham has a high incidence of workplace-related injuries due to its industrial history and ongoing construction projects. Physiotherapists in this sector focus on back pain, neck strain, and post-surgical rehabilitation for joint replacements, which are increasingly common as the population ages.</w:t>
      </w:r>
    </w:p>
    <w:bookmarkEnd w:id="22"/>
    <w:bookmarkStart w:id="23" w:name="neurological-physiotherapy"/>
    <w:p>
      <w:pPr>
        <w:pStyle w:val="Heading3"/>
      </w:pPr>
      <w:r>
        <w:t xml:space="preserve">3.2 Neurological Physiotherapy</w:t>
      </w:r>
    </w:p>
    <w:p>
      <w:pPr>
        <w:pStyle w:val="FirstParagraph"/>
      </w:pPr>
      <w:r>
        <w:t xml:space="preserve">The neurological services in United Kingdom Birmingham are robust, supported by specialized units within major hospitals. Physiotherapists here work extensively with patients recovering from strokes, managing conditions like Multiple Sclerosis (MS), and Parkinson’s disease. The focus is on neuroplasticity—helping the brain rewire itself to regain lost functions through repetitive, task-specific exercises.</w:t>
      </w:r>
    </w:p>
    <w:bookmarkEnd w:id="23"/>
    <w:bookmarkStart w:id="24" w:name="respiratory-physiotherapy"/>
    <w:p>
      <w:pPr>
        <w:pStyle w:val="Heading3"/>
      </w:pPr>
      <w:r>
        <w:t xml:space="preserve">3.3 Respiratory Physiotherapy</w:t>
      </w:r>
    </w:p>
    <w:p>
      <w:pPr>
        <w:pStyle w:val="FirstParagraph"/>
      </w:pPr>
      <w:r>
        <w:t xml:space="preserve">Given the historical industrial nature of Birmingham and current public health concerns, respiratory physiotherapy remains vital. These professionals assist patients with Chronic Obstructive Pulmonary Disease (COPD), asthma, and post-operative chest infections, teaching breathing techniques to maximize lung capacity.</w:t>
      </w:r>
    </w:p>
    <w:bookmarkEnd w:id="24"/>
    <w:bookmarkStart w:id="25" w:name="womens-health-and-pediatrics"/>
    <w:p>
      <w:pPr>
        <w:pStyle w:val="Heading3"/>
      </w:pPr>
      <w:r>
        <w:t xml:space="preserve">3.4 Women’s Health and Pediatrics</w:t>
      </w:r>
    </w:p>
    <w:p>
      <w:pPr>
        <w:pStyle w:val="FirstParagraph"/>
      </w:pPr>
      <w:r>
        <w:t xml:space="preserve">In the multicultural fabric of United Kingdom Birmingham, physiotherapists must be culturally competent when addressing women’s health issues such as pelvic floor dysfunction during pregnancy or postpartum recovery. Similarly, pediatric physiotherapists work with children having developmental delays or cerebral palsy, often collaborating closely with schools and families.</w:t>
      </w:r>
    </w:p>
    <w:bookmarkEnd w:id="25"/>
    <w:bookmarkEnd w:id="26"/>
    <w:bookmarkStart w:id="27" w:name="the-regulatory-and-ethical-framework"/>
    <w:p>
      <w:pPr>
        <w:pStyle w:val="Heading2"/>
      </w:pPr>
      <w:r>
        <w:t xml:space="preserve">4. The Regulatory and Ethical Framework</w:t>
      </w:r>
    </w:p>
    <w:p>
      <w:pPr>
        <w:pStyle w:val="FirstParagraph"/>
      </w:pPr>
      <w:r>
        <w:t xml:space="preserve">All physiotherapists in United Kingdom Birmingham must be registered with the Health and Care Professions Council (HCPC). This statutory regulation ensures that practitioners meet rigorous standards of proficiency, conduct, ethics, and performance. The HCPC protects the public by ensuring that only those who are fit to practice can use the title "Physiotherapist." Furthermore adherence to these standards is non-negotiable in United Kingdom Birmingham’s competitive healthcare market.</w:t>
      </w:r>
    </w:p>
    <w:p>
      <w:pPr>
        <w:pStyle w:val="BodyText"/>
      </w:pPr>
      <w:r>
        <w:t xml:space="preserve">Professional bodies such as Chartered Society of Physiotherapy (CSP) provide additional support, resources, and continuing professional development (CPD) opportunities. For a physiotherapist in United Kingdom Birmingham, engaging with CSP ensures they remain up-to-date with the latest research and clinical guidelines, which is essential for maintaining high standards of care.</w:t>
      </w:r>
    </w:p>
    <w:bookmarkEnd w:id="27"/>
    <w:bookmarkStart w:id="28" w:name="challenges-in-the-local-context"/>
    <w:p>
      <w:pPr>
        <w:pStyle w:val="Heading2"/>
      </w:pPr>
      <w:r>
        <w:t xml:space="preserve">5. Challenges in the Local Context</w:t>
      </w:r>
    </w:p>
    <w:p>
      <w:pPr>
        <w:pStyle w:val="FirstParagraph"/>
      </w:pPr>
      <w:r>
        <w:t xml:space="preserve">Practicing as a physiotherapist in United Kingdom Birmingham comes with distinct challenges. One significant issue is access to healthcare services for marginalized communities. Socioeconomic deprivation in certain wards can limit patients' ability to afford private care or even travel to appointments, leading to health disparities. Physiotherapists must often act as advocates, connecting patients with social services and community resources.</w:t>
      </w:r>
    </w:p>
    <w:p>
      <w:pPr>
        <w:pStyle w:val="BodyText"/>
      </w:pPr>
      <w:r>
        <w:t xml:space="preserve">Another challenge is the pressure on NHS resources. Long waiting lists for specialist physiotherapy appointments in United Kingdom Birmingham can delay recovery and exacerbate conditions. To combat this, many physiotherapists are adopting digital health solutions, offering remote consultations via video calls, which increases accessibility and efficiency.</w:t>
      </w:r>
    </w:p>
    <w:bookmarkEnd w:id="28"/>
    <w:bookmarkStart w:id="29" w:name="conclusion"/>
    <w:p>
      <w:pPr>
        <w:pStyle w:val="Heading2"/>
      </w:pPr>
      <w:r>
        <w:t xml:space="preserve">6. Conclusion</w:t>
      </w:r>
    </w:p>
    <w:p>
      <w:pPr>
        <w:pStyle w:val="FirstParagraph"/>
      </w:pPr>
      <w:r>
        <w:t xml:space="preserve">In summary, the role of a physiotherapist in United Kingdom Birmingham is multifaceted and indispensable. They serve as key figures in the healthcare ecosystem, providing essential services that range from acute rehabilitation to chronic disease management. This "Book Report" on the profession highlights that success in this field requires not only clinical expertise but also cultural sensitivity, adaptability, and a strong commitment to ethical practice.</w:t>
      </w:r>
    </w:p>
    <w:p>
      <w:pPr>
        <w:pStyle w:val="BodyText"/>
      </w:pPr>
      <w:r>
        <w:t xml:space="preserve">For those considering a career in United Kingdom Birmingham, physiotherapy offers a dynamic and rewarding path. It allows professionals to make tangible differences in people's lives, helping individuals regain independence and improve their quality of life. As the city continues to grow and diversify, the demand for skilled physiotherapists will only increase, reinforcing their status as vital healthcare providers in United Kingdom Birmingham.</w:t>
      </w:r>
    </w:p>
    <w:p>
      <w:r>
        <w:pict>
          <v:rect style="width:0;height:1.5pt" o:hralign="center" o:hrstd="t" o:hr="t"/>
        </w:pict>
      </w:r>
    </w:p>
    <w:p>
      <w:pPr>
        <w:pStyle w:val="FirstParagraph"/>
      </w:pPr>
      <w:r>
        <w:rPr>
          <w:iCs/>
          <w:i/>
        </w:rPr>
        <w:t xml:space="preserve">This document is intended for educational and informational purposes regarding the profession of physiotherapy within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Role Analysis: The Physiotherapist in United Kingdom Birmingham</dc:title>
  <dc:creator/>
  <dc:language>en</dc:language>
  <cp:keywords/>
  <dcterms:created xsi:type="dcterms:W3CDTF">2026-07-30T04:01:37Z</dcterms:created>
  <dcterms:modified xsi:type="dcterms:W3CDTF">2026-07-30T04:01:37Z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