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b3d23851288668bd8dde761c2d79dce68ed3d2e"/>
    <w:p>
      <w:pPr>
        <w:pStyle w:val="Heading1"/>
      </w:pPr>
      <w:r>
        <w:t xml:space="preserve">A Comprehensive Analysis of the Physiotherapist in United States Chicago</w:t>
      </w:r>
    </w:p>
    <w:p>
      <w:pPr>
        <w:pStyle w:val="FirstParagraph"/>
      </w:pPr>
      <w:r>
        <w:rPr>
          <w:iCs/>
          <w:i/>
        </w:rPr>
        <w:t xml:space="preserve">A Detailed Book Report and Professional Overview</w:t>
      </w:r>
    </w:p>
    <w:p>
      <w:r>
        <w:pict>
          <v:rect style="width:0;height:1.5pt" o:hralign="center" o:hrstd="t" o:hr="t"/>
        </w:pict>
      </w:r>
    </w:p>
    <w:bookmarkStart w:id="20" w:name="X4d0dcba10581905e507e8e3d121238c6b747dbe"/>
    <w:p>
      <w:pPr>
        <w:pStyle w:val="Heading2"/>
      </w:pPr>
      <w:r>
        <w:t xml:space="preserve">I. Introduction to the Profession in a Major Urban Center</w:t>
      </w:r>
    </w:p>
    <w:p>
      <w:pPr>
        <w:pStyle w:val="FirstParagraph"/>
      </w:pPr>
      <w:r>
        <w:t xml:space="preserve">The field of physical therapy has evolved significantly over the past few decades, transitioning from a remedial exercise discipline to an autonomous primary healthcare profession. This report examines the critical role of the</w:t>
      </w:r>
      <w:r>
        <w:t xml:space="preserve"> </w:t>
      </w:r>
      <w:r>
        <w:rPr>
          <w:bCs/>
          <w:b/>
        </w:rPr>
        <w:t xml:space="preserve">Physiotherapist</w:t>
      </w:r>
      <w:r>
        <w:t xml:space="preserve"> </w:t>
      </w:r>
      <w:r>
        <w:t xml:space="preserve">within one of the most dynamic and medically complex metropolitan areas in North America:</w:t>
      </w:r>
      <w:r>
        <w:t xml:space="preserve"> </w:t>
      </w:r>
      <w:r>
        <w:rPr>
          <w:bCs/>
          <w:b/>
        </w:rPr>
        <w:t xml:space="preserve">United States Chicago</w:t>
      </w:r>
      <w:r>
        <w:t xml:space="preserve">. As a global hub for healthcare innovation, academic research, and diverse patient populations, Chicago presents a unique case study for understanding how modern physiotherapy operates in an urban setting. This document serves as both a review of current professional literature regarding the profession and an analytical report on its practical application in the specific context of Chicago's healthcare ecosystem.</w:t>
      </w:r>
    </w:p>
    <w:bookmarkEnd w:id="20"/>
    <w:bookmarkStart w:id="21" w:name="Xd270597eb44d3f9299086bd2f9db9be6149e458"/>
    <w:p>
      <w:pPr>
        <w:pStyle w:val="Heading2"/>
      </w:pPr>
      <w:r>
        <w:t xml:space="preserve">II. The Scope and Definition of Physical Therapy</w:t>
      </w:r>
    </w:p>
    <w:p>
      <w:pPr>
        <w:pStyle w:val="FirstParagraph"/>
      </w:pPr>
      <w:r>
        <w:t xml:space="preserve">To understand the impact, one must first define the scope. A</w:t>
      </w:r>
      <w:r>
        <w:t xml:space="preserve"> </w:t>
      </w:r>
      <w:r>
        <w:rPr>
          <w:bCs/>
          <w:b/>
        </w:rPr>
        <w:t xml:space="preserve">Physiotherapist</w:t>
      </w:r>
      <w:r>
        <w:t xml:space="preserve">, or Doctor of Physical Therapy (DPT), is a licensed healthcare professional who diagnoses and manages individuals of all ages who have medical problems or other health-related conditions that limit their abilities to move and perform functional activities in their daily lives. In the contemporary landscape, particularly within advanced systems like those found in the</w:t>
      </w:r>
      <w:r>
        <w:t xml:space="preserve"> </w:t>
      </w:r>
      <w:r>
        <w:rPr>
          <w:bCs/>
          <w:b/>
        </w:rPr>
        <w:t xml:space="preserve">United States</w:t>
      </w:r>
      <w:r>
        <w:t xml:space="preserve">, physiotherapists are increasingly granted direct access rights. This means patients can seek evaluation and treatment without a physician's referral, highlighting the profession's growing autonomy and expertise.</w:t>
      </w:r>
    </w:p>
    <w:p>
      <w:pPr>
        <w:pStyle w:val="BodyText"/>
      </w:pPr>
      <w:r>
        <w:t xml:space="preserve">The core philosophy of physiotherapy is rooted in movement science. Unlike pharmacological interventions that treat symptoms chemically, physiotherapy addresses the mechanical and physiological roots of dysfunction. Whether it is post-surgical rehabilitation following orthopedic procedures, neurological recovery after a stroke, or pediatric developmental delays, the</w:t>
      </w:r>
      <w:r>
        <w:t xml:space="preserve"> </w:t>
      </w:r>
      <w:r>
        <w:rPr>
          <w:bCs/>
          <w:b/>
        </w:rPr>
        <w:t xml:space="preserve">Physiotherapist</w:t>
      </w:r>
      <w:r>
        <w:t xml:space="preserve"> </w:t>
      </w:r>
      <w:r>
        <w:t xml:space="preserve">utilizes evidence-based techniques to restore function, reduce pain, and enhance overall quality of life.</w:t>
      </w:r>
    </w:p>
    <w:bookmarkEnd w:id="21"/>
    <w:bookmarkStart w:id="24" w:name="Xe4e5927333e636c8bbf6d3534c0e75a92cce23c"/>
    <w:p>
      <w:pPr>
        <w:pStyle w:val="Heading2"/>
      </w:pPr>
      <w:r>
        <w:t xml:space="preserve">III. The Context of United States Chicago: A Unique Healthcare Landscape</w:t>
      </w:r>
    </w:p>
    <w:p>
      <w:pPr>
        <w:pStyle w:val="FirstParagraph"/>
      </w:pPr>
      <w:r>
        <w:t xml:space="preserve">The selection of</w:t>
      </w:r>
      <w:r>
        <w:t xml:space="preserve"> </w:t>
      </w:r>
      <w:r>
        <w:rPr>
          <w:bCs/>
          <w:b/>
        </w:rPr>
        <w:t xml:space="preserve">United States Chicago</w:t>
      </w:r>
      <w:r>
        <w:t xml:space="preserve"> </w:t>
      </w:r>
      <w:r>
        <w:t xml:space="preserve">for this analysis is deliberate due to the city's distinct demographic and medical infrastructure. As the third-largest city in the</w:t>
      </w:r>
      <w:r>
        <w:t xml:space="preserve"> </w:t>
      </w:r>
      <w:r>
        <w:rPr>
          <w:bCs/>
          <w:b/>
        </w:rPr>
        <w:t xml:space="preserve">United States</w:t>
      </w:r>
      <w:r>
        <w:t xml:space="preserve">, Chicago boasts a diverse population ranging from affluent suburbs in the north to historically underserved communities on both sides of downtown. This diversity creates a wide spectrum of health challenges, making</w:t>
      </w:r>
      <w:r>
        <w:t xml:space="preserve"> </w:t>
      </w:r>
      <w:r>
        <w:rPr>
          <w:bCs/>
          <w:b/>
        </w:rPr>
        <w:t xml:space="preserve">Physiotherapist</w:t>
      </w:r>
      <w:r>
        <w:t xml:space="preserve"> </w:t>
      </w:r>
      <w:r>
        <w:t xml:space="preserve">services highly versatile and essential.</w:t>
      </w:r>
    </w:p>
    <w:bookmarkStart w:id="22" w:name="Xf746b2da6c4378181ffca7e516bf0da18dc42db"/>
    <w:p>
      <w:pPr>
        <w:pStyle w:val="Heading3"/>
      </w:pPr>
      <w:r>
        <w:t xml:space="preserve">A. Major Medical Institutions and Academic Influence</w:t>
      </w:r>
    </w:p>
    <w:p>
      <w:pPr>
        <w:pStyle w:val="FirstParagraph"/>
      </w:pPr>
      <w:r>
        <w:t xml:space="preserve">Chicago is home to world-renowned medical centers such as Rush University Medical Center, Northwestern Medicine, the University of Chicago Medicine, and Advocate Christ Medical Center. These institutions are not only providers of care but also major research hubs. They drive clinical trials that often set national standards for physical therapy practices across the</w:t>
      </w:r>
      <w:r>
        <w:t xml:space="preserve"> </w:t>
      </w:r>
      <w:r>
        <w:rPr>
          <w:bCs/>
          <w:b/>
        </w:rPr>
        <w:t xml:space="preserve">United States</w:t>
      </w:r>
      <w:r>
        <w:t xml:space="preserve">. For a</w:t>
      </w:r>
      <w:r>
        <w:t xml:space="preserve"> </w:t>
      </w:r>
      <w:r>
        <w:rPr>
          <w:bCs/>
          <w:b/>
        </w:rPr>
        <w:t xml:space="preserve">Physiotherapist</w:t>
      </w:r>
      <w:r>
        <w:t xml:space="preserve"> </w:t>
      </w:r>
      <w:r>
        <w:t xml:space="preserve">working in Chicago, engagement with these academic centers provides opportunities for continuous professional development and exposure to cutting-edge treatments, such as robotic-assisted rehabilitation and advanced neuromodulation techniques.</w:t>
      </w:r>
    </w:p>
    <w:bookmarkEnd w:id="22"/>
    <w:bookmarkStart w:id="23" w:name="Xd6c0ac6f5a81aa4abc24ce0e18c6c83560ad5e5"/>
    <w:p>
      <w:pPr>
        <w:pStyle w:val="Heading3"/>
      </w:pPr>
      <w:r>
        <w:t xml:space="preserve">B. Sports Medicine and Athletic Rehabilitation</w:t>
      </w:r>
    </w:p>
    <w:p>
      <w:pPr>
        <w:pStyle w:val="FirstParagraph"/>
      </w:pPr>
      <w:r>
        <w:t xml:space="preserve">Chicago's strong sports culture, anchored by professional teams like the Bulls (NBA), Cubs (MLB), White Sox (MLB), Bears (NFL), and Blackhawks (NHL), significantly influences the demand for specialized</w:t>
      </w:r>
      <w:r>
        <w:t xml:space="preserve"> </w:t>
      </w:r>
      <w:r>
        <w:rPr>
          <w:bCs/>
          <w:b/>
        </w:rPr>
        <w:t xml:space="preserve">Physiotherapist</w:t>
      </w:r>
      <w:r>
        <w:t xml:space="preserve"> </w:t>
      </w:r>
      <w:r>
        <w:t xml:space="preserve">services. There is a high concentration of clinics in Chicago dedicated exclusively to sports injury prevention and recovery. These practitioners often collaborate closely with athletic trainers and team physicians, operating at the intersection of performance optimization and clinical rehabilitation.</w:t>
      </w:r>
    </w:p>
    <w:bookmarkEnd w:id="23"/>
    <w:bookmarkEnd w:id="24"/>
    <w:bookmarkStart w:id="28" w:name="X8a8a23bef308816346497471592d63612e9d4c3"/>
    <w:p>
      <w:pPr>
        <w:pStyle w:val="Heading2"/>
      </w:pPr>
      <w:r>
        <w:t xml:space="preserve">IV. Challenges and Opportunities for Physiotherapists in Urban Settings</w:t>
      </w:r>
    </w:p>
    <w:p>
      <w:pPr>
        <w:pStyle w:val="FirstParagraph"/>
      </w:pPr>
      <w:r>
        <w:t xml:space="preserve">Operating as a</w:t>
      </w:r>
      <w:r>
        <w:t xml:space="preserve"> </w:t>
      </w:r>
      <w:r>
        <w:rPr>
          <w:bCs/>
          <w:b/>
        </w:rPr>
        <w:t xml:space="preserve">Physiotherapist</w:t>
      </w:r>
      <w:r>
        <w:t xml:space="preserve"> </w:t>
      </w:r>
      <w:r>
        <w:t xml:space="preserve">in a major urban center like Chicago presents specific challenges that must be addressed to ensure effective patient care.</w:t>
      </w:r>
    </w:p>
    <w:bookmarkStart w:id="25" w:name="a.-accessibility-and-health-disparities"/>
    <w:p>
      <w:pPr>
        <w:pStyle w:val="Heading3"/>
      </w:pPr>
      <w:r>
        <w:t xml:space="preserve">A. Accessibility and Health Disparities</w:t>
      </w:r>
    </w:p>
    <w:p>
      <w:pPr>
        <w:pStyle w:val="FirstParagraph"/>
      </w:pPr>
      <w:r>
        <w:t xml:space="preserve">In</w:t>
      </w:r>
      <w:r>
        <w:t xml:space="preserve"> </w:t>
      </w:r>
      <w:r>
        <w:rPr>
          <w:bCs/>
          <w:b/>
        </w:rPr>
        <w:t xml:space="preserve">United States Chicago</w:t>
      </w:r>
      <w:r>
        <w:t xml:space="preserve">, access to healthcare can be uneven. While many residents have comprehensive insurance, others rely on Medicaid or are uninsured. This necessitates that</w:t>
      </w:r>
      <w:r>
        <w:t xml:space="preserve"> </w:t>
      </w:r>
      <w:r>
        <w:rPr>
          <w:bCs/>
          <w:b/>
        </w:rPr>
        <w:t xml:space="preserve">Physiotherapist</w:t>
      </w:r>
      <w:r>
        <w:t xml:space="preserve"> </w:t>
      </w:r>
      <w:r>
        <w:t xml:space="preserve">practices adapt their business models to include sliding-scale fees, community outreach programs, and partnerships with local clinics serving low-income populations. The social determinants of health play a crucial role in Chicago; for instance, patients living in areas with limited green spaces may face different mobility challenges compared to those in suburban areas.</w:t>
      </w:r>
    </w:p>
    <w:bookmarkEnd w:id="25"/>
    <w:bookmarkStart w:id="26" w:name="b.-high-volume-and-acute-care-demands"/>
    <w:p>
      <w:pPr>
        <w:pStyle w:val="Heading3"/>
      </w:pPr>
      <w:r>
        <w:t xml:space="preserve">B. High Volume and Acute Care Demands</w:t>
      </w:r>
    </w:p>
    <w:p>
      <w:pPr>
        <w:pStyle w:val="FirstParagraph"/>
      </w:pPr>
      <w:r>
        <w:t xml:space="preserve">Chicago's large hospital systems handle a high volume of acute care cases.</w:t>
      </w:r>
      <w:r>
        <w:t xml:space="preserve"> </w:t>
      </w:r>
      <w:r>
        <w:rPr>
          <w:bCs/>
          <w:b/>
        </w:rPr>
        <w:t xml:space="preserve">Physiotherapists</w:t>
      </w:r>
      <w:r>
        <w:t xml:space="preserve"> </w:t>
      </w:r>
      <w:r>
        <w:t xml:space="preserve">working within these hospitals often deal with complex, multi-morbid patients who have undergone major surgeries or suffered severe trauma. The pace of work is fast, requiring exceptional time management skills and clinical decision-making abilities. The transition from inpatient acute care to outpatient rehabilitation is a critical pathway that</w:t>
      </w:r>
      <w:r>
        <w:t xml:space="preserve"> </w:t>
      </w:r>
      <w:r>
        <w:rPr>
          <w:bCs/>
          <w:b/>
        </w:rPr>
        <w:t xml:space="preserve">Physiotherapists</w:t>
      </w:r>
      <w:r>
        <w:t xml:space="preserve"> </w:t>
      </w:r>
      <w:r>
        <w:t xml:space="preserve">must navigate efficiently to prevent readmissions and ensure continuity of care.</w:t>
      </w:r>
    </w:p>
    <w:bookmarkEnd w:id="26"/>
    <w:bookmarkStart w:id="27" w:name="Xe09a62be5fe43863a91e9897264fba3ef82d1e5"/>
    <w:p>
      <w:pPr>
        <w:pStyle w:val="Heading3"/>
      </w:pPr>
      <w:r>
        <w:t xml:space="preserve">C. Integration with Multidisciplinary Teams</w:t>
      </w:r>
    </w:p>
    <w:p>
      <w:pPr>
        <w:pStyle w:val="FirstParagraph"/>
      </w:pPr>
      <w:r>
        <w:t xml:space="preserve">The modern healthcare model emphasizes interdisciplinary collaboration. In Chicago's leading medical centers,</w:t>
      </w:r>
      <w:r>
        <w:t xml:space="preserve"> </w:t>
      </w:r>
      <w:r>
        <w:rPr>
          <w:bCs/>
          <w:b/>
        </w:rPr>
        <w:t xml:space="preserve">Physiotherapists</w:t>
      </w:r>
      <w:r>
        <w:t xml:space="preserve"> </w:t>
      </w:r>
      <w:r>
        <w:t xml:space="preserve">are integral members of teams that include physicians, nurses, occupational therapists, speech-language pathologists, and social workers. Effective communication and a shared care plan are vital. This collaborative approach ensures that the patient receives holistic care that addresses physical, psychological, and social needs.</w:t>
      </w:r>
    </w:p>
    <w:bookmarkEnd w:id="27"/>
    <w:bookmarkEnd w:id="28"/>
    <w:bookmarkStart w:id="29" w:name="X44839bec8b76edfd12bafe725cb40450ce39513"/>
    <w:p>
      <w:pPr>
        <w:pStyle w:val="Heading2"/>
      </w:pPr>
      <w:r>
        <w:t xml:space="preserve">V. Future Trends in Physiotherapy within Chicago</w:t>
      </w:r>
    </w:p>
    <w:p>
      <w:pPr>
        <w:pStyle w:val="FirstParagraph"/>
      </w:pPr>
      <w:r>
        <w:t xml:space="preserve">As we look toward the future, several trends are shaping the practice of physiotherapy in</w:t>
      </w:r>
      <w:r>
        <w:t xml:space="preserve"> </w:t>
      </w:r>
      <w:r>
        <w:rPr>
          <w:bCs/>
          <w:b/>
        </w:rPr>
        <w:t xml:space="preserve">United States Chicago</w:t>
      </w:r>
      <w:r>
        <w:t xml:space="preserve">.</w:t>
      </w:r>
    </w:p>
    <w:p>
      <w:pPr>
        <w:numPr>
          <w:ilvl w:val="0"/>
          <w:numId w:val="1001"/>
        </w:numPr>
        <w:pStyle w:val="Compact"/>
      </w:pPr>
      <w:r>
        <w:rPr>
          <w:bCs/>
          <w:b/>
        </w:rPr>
        <w:t xml:space="preserve">Digital Health and Tele-rehabilitation:</w:t>
      </w:r>
      <w:r>
        <w:t xml:space="preserve"> </w:t>
      </w:r>
      <w:r>
        <w:t xml:space="preserve">The pandemic accelerated the adoption of telehealth. In Chicago, many practices now offer virtual consultations for follow-up visits and home exercise program supervision. This increases accessibility for patients with transportation barriers.</w:t>
      </w:r>
    </w:p>
    <w:p>
      <w:pPr>
        <w:numPr>
          <w:ilvl w:val="0"/>
          <w:numId w:val="1001"/>
        </w:numPr>
        <w:pStyle w:val="Compact"/>
      </w:pPr>
      <w:r>
        <w:rPr>
          <w:bCs/>
          <w:b/>
        </w:rPr>
        <w:t xml:space="preserve">Patient-Centered Care Models:</w:t>
      </w:r>
      <w:r>
        <w:t xml:space="preserve"> </w:t>
      </w:r>
      <w:r>
        <w:t xml:space="preserve">There is a shift towards personalized treatment plans that consider the patient's lifestyle, occupation, and personal goals.</w:t>
      </w:r>
      <w:r>
        <w:t xml:space="preserve"> </w:t>
      </w:r>
      <w:r>
        <w:rPr>
          <w:bCs/>
          <w:b/>
        </w:rPr>
        <w:t xml:space="preserve">Physiotherapists</w:t>
      </w:r>
      <w:r>
        <w:t xml:space="preserve"> </w:t>
      </w:r>
      <w:r>
        <w:t xml:space="preserve">are increasingly acting as health coaches, empowering patients to take an active role in their recovery.</w:t>
      </w:r>
    </w:p>
    <w:p>
      <w:pPr>
        <w:numPr>
          <w:ilvl w:val="0"/>
          <w:numId w:val="1001"/>
        </w:numPr>
        <w:pStyle w:val="Compact"/>
      </w:pPr>
      <w:r>
        <w:rPr>
          <w:bCs/>
          <w:b/>
        </w:rPr>
        <w:t xml:space="preserve">Specialization:</w:t>
      </w:r>
      <w:r>
        <w:t xml:space="preserve"> </w:t>
      </w:r>
      <w:r>
        <w:t xml:space="preserve">With advanced training and board certifications available in areas such as geriatrics, women's health, pelvic health, and sports medicine, Chicago</w:t>
      </w:r>
      <w:r>
        <w:t xml:space="preserve"> </w:t>
      </w:r>
      <w:r>
        <w:rPr>
          <w:bCs/>
          <w:b/>
        </w:rPr>
        <w:t xml:space="preserve">Physiotherapists</w:t>
      </w:r>
      <w:r>
        <w:t xml:space="preserve"> </w:t>
      </w:r>
      <w:r>
        <w:t xml:space="preserve">are offering increasingly specialized services to meet niche patient needs.</w:t>
      </w:r>
    </w:p>
    <w:bookmarkEnd w:id="29"/>
    <w:bookmarkStart w:id="30" w:name="vi.-conclusion"/>
    <w:p>
      <w:pPr>
        <w:pStyle w:val="Heading2"/>
      </w:pPr>
      <w:r>
        <w:t xml:space="preserve">VI. Conclusion</w:t>
      </w:r>
    </w:p>
    <w:p>
      <w:pPr>
        <w:pStyle w:val="FirstParagraph"/>
      </w:pPr>
      <w:r>
        <w:t xml:space="preserve">In conclusion, the role of the</w:t>
      </w:r>
      <w:r>
        <w:t xml:space="preserve"> </w:t>
      </w:r>
      <w:r>
        <w:rPr>
          <w:bCs/>
          <w:b/>
        </w:rPr>
        <w:t xml:space="preserve">Physiotherapist</w:t>
      </w:r>
      <w:r>
        <w:t xml:space="preserve"> </w:t>
      </w:r>
      <w:r>
        <w:t xml:space="preserve">in</w:t>
      </w:r>
    </w:p>
    <w:p>
      <w:pPr>
        <w:pStyle w:val="BodyText"/>
      </w:pPr>
      <w:r>
        <w:t xml:space="preserve">United States Chicago is multifaceted, dynamic, and essential to the city's healthcare infrastructure. From academic research institutions driving innovation to community clinics addressing local health disparities, physiotherapists contribute significantly to public health outcomes. The unique demographic and medical landscape of Chicago provides a fertile ground for the profession to evolve and adapt.</w:t>
      </w:r>
    </w:p>
    <w:p>
      <w:pPr>
        <w:pStyle w:val="BodyText"/>
      </w:pPr>
      <w:r>
        <w:t xml:space="preserve">This book report highlights that being a</w:t>
      </w:r>
      <w:r>
        <w:t xml:space="preserve"> </w:t>
      </w:r>
      <w:r>
        <w:rPr>
          <w:bCs/>
          <w:b/>
        </w:rPr>
        <w:t xml:space="preserve">Physiotherapist</w:t>
      </w:r>
      <w:r>
        <w:t xml:space="preserve"> </w:t>
      </w:r>
      <w:r>
        <w:t xml:space="preserve">in this region requires not only clinical expertise but also an understanding of social determinants, effective interdisciplinary communication, and adaptability to technological advancements. As healthcare continues to shift towards value-based care, the</w:t>
      </w:r>
    </w:p>
    <w:p>
      <w:pPr>
        <w:pStyle w:val="BodyText"/>
      </w:pPr>
      <w:r>
        <w:t xml:space="preserve">Physiotherapist will remain at the forefront of promoting mobility, independence, and wellness for the diverse population of Chicago.</w:t>
      </w:r>
    </w:p>
    <w:p>
      <w:r>
        <w:pict>
          <v:rect style="width:0;height:1.5pt" o:hralign="center" o:hrstd="t" o:hr="t"/>
        </w:pict>
      </w:r>
    </w:p>
    <w:p>
      <w:pPr>
        <w:pStyle w:val="FirstParagraph"/>
      </w:pPr>
      <w:r>
        <w:rPr>
          <w:iCs/>
          <w:i/>
        </w:rPr>
        <w:t xml:space="preserve">This document has been prepared as a comprehensive overview for educational and professional reference purposes regarding physical therapy practices in United States Chicago.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United States Chicago</dc:title>
  <dc:creator/>
  <dc:language>en</dc:language>
  <cp:keywords/>
  <dcterms:created xsi:type="dcterms:W3CDTF">2026-07-29T16:23:36Z</dcterms:created>
  <dcterms:modified xsi:type="dcterms:W3CDTF">2026-07-29T16:23:36Z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