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China</w:t>
      </w:r>
      <w:r>
        <w:t xml:space="preserve"> </w:t>
      </w:r>
      <w:r>
        <w:t xml:space="preserve">Guangzhou</w:t>
      </w:r>
    </w:p>
    <w:bookmarkStart w:id="28" w:name="X48e5819d9143b60523d775a3bb58cc767201428"/>
    <w:p>
      <w:pPr>
        <w:pStyle w:val="Heading1"/>
      </w:pPr>
      <w:r>
        <w:t xml:space="preserve">Book Report: The Plumber in China Guangzhou</w:t>
      </w:r>
    </w:p>
    <w:p>
      <w:pPr>
        <w:pStyle w:val="FirstParagraph"/>
      </w:pPr>
      <w:r>
        <w:rPr>
          <w:bCs/>
          <w:b/>
        </w:rPr>
        <w:t xml:space="preserve">Title:</w:t>
      </w:r>
      <w:r>
        <w:t xml:space="preserve">The Hidden Currents: A Plumber's Journey in China, Guangzhou</w:t>
      </w:r>
      <w:r>
        <w:br/>
      </w:r>
      <w:r>
        <w:br/>
      </w:r>
    </w:p>
    <w:p>
      <w:pPr>
        <w:pStyle w:val="BodyText"/>
      </w:pPr>
      <w:r>
        <w:rPr>
          <w:bCs/>
          <w:b/>
        </w:rPr>
        <w:t xml:space="preserve">Date of Submission:</w:t>
      </w:r>
      <w:r>
        <w:t xml:space="preserve">October 24, 2023</w:t>
      </w:r>
      <w:r>
        <w:br/>
      </w:r>
    </w:p>
    <w:p>
      <w:pPr>
        <w:pStyle w:val="BodyText"/>
      </w:pPr>
      <w:r>
        <w:t xml:space="preserve">Subject:Sociological Analysis and Urban Development</w:t>
      </w:r>
    </w:p>
    <w:bookmarkStart w:id="20" w:name="i.-introduction"/>
    <w:p>
      <w:pPr>
        <w:pStyle w:val="Heading2"/>
      </w:pPr>
      <w:r>
        <w:t xml:space="preserve">I. Introduction</w:t>
      </w:r>
    </w:p>
    <w:p>
      <w:pPr>
        <w:pStyle w:val="FirstParagraph"/>
      </w:pPr>
      <w:r>
        <w:t xml:space="preserve">The narrative titled "The Plumber" serves as a profound lens through which to examine the rapid urbanization, social stratification, and cultural integration occurring within modern China, specifically in the bustling metropolis of Guangzhou. This book report aims to analyze how the protagonist's profession as a plumber acts not merely as an occupational label, but as a metaphor for navigating complex social pipes that connect disparate layers of society. By focusing on the setting of China Guangzhou, one of southern China’s most dynamic economic hubs, the text offers a unique perspective on infrastructure development and human resilience.</w:t>
      </w:r>
    </w:p>
    <w:bookmarkEnd w:id="20"/>
    <w:bookmarkStart w:id="21" w:name="Xff325b6b743534e745485bccdabbe8d6c008b10"/>
    <w:p>
      <w:pPr>
        <w:pStyle w:val="Heading2"/>
      </w:pPr>
      <w:r>
        <w:t xml:space="preserve">II. Contextualizing the Setting: China Guangzhou</w:t>
      </w:r>
    </w:p>
    <w:p>
      <w:pPr>
        <w:pStyle w:val="FirstParagraph"/>
      </w:pPr>
      <w:r>
        <w:t xml:space="preserve">Guangzhou is often overlooked by those unfamiliar with Chinese geography in favor of Shanghai or Beijing. However, this Book Report highlights that China Guangzhou is the heart of southern commerce and a historical gateway for international trade. The city is characterized by its humid climate, dense population, and a unique blend of traditional Lingnan culture and futuristic architecture. In the context of "The Plumber," Guangzhou provides the perfect backdrop for a story about maintenance and repair. The city’s extensive network of underground utilities mirrors its complex social fabric.</w:t>
      </w:r>
    </w:p>
    <w:p>
      <w:pPr>
        <w:pStyle w:val="BodyText"/>
      </w:pPr>
      <w:r>
        <w:t xml:space="preserve">The narrative vividly describes the contrast between the gleaming skyscrapers of Zhujiang New Town and the dense, labyrinthine "urban villages" that house millions of migrant workers. This juxtaposition is crucial to understanding why a plumber is an essential figure in this specific locale. In China Guangzhou, where high-rise living intersects with aging infrastructure in older districts, the demand for skilled labor is immense, yet often socially invisible.</w:t>
      </w:r>
    </w:p>
    <w:bookmarkEnd w:id="21"/>
    <w:bookmarkStart w:id="22" w:name="X493e3dcfa344a37182afece2b9a7de1e824d9dc"/>
    <w:p>
      <w:pPr>
        <w:pStyle w:val="Heading2"/>
      </w:pPr>
      <w:r>
        <w:t xml:space="preserve">III. The Protagonist: Identity of the Plumber</w:t>
      </w:r>
    </w:p>
    <w:p>
      <w:pPr>
        <w:pStyle w:val="FirstParagraph"/>
      </w:pPr>
      <w:r>
        <w:t xml:space="preserve">The central character in this book report's subject matter is a journeyman plumber who represents the backbone of urban survival. His role extends beyond fixing leaks; he is an observer of domestic life, a confidant to families, and an essential worker who operates in the shadows of society’s grandest achievements. The text delves deep into the psychological profile of this plumber, exploring his feelings of anonymity versus his critical importance.</w:t>
      </w:r>
    </w:p>
    <w:p>
      <w:pPr>
        <w:pStyle w:val="BodyText"/>
      </w:pPr>
      <w:r>
        <w:t xml:space="preserve">As a plumber working in China Guangzhou, he navigates language barriers with migrants from other provinces and interacts with wealthy expatriates. This duality allows the narrative to explore themes of class disparity. The "Plumber" is not just a mechanic of pipes; he is a mediator between the rich and the poor, accessing spaces that are otherwise closed to people of his social standing. His toolkit becomes a symbol of his agency in a system that often marginalizes manual laborers.</w:t>
      </w:r>
    </w:p>
    <w:bookmarkEnd w:id="22"/>
    <w:bookmarkStart w:id="25" w:name="iv.-thematic-analysis"/>
    <w:p>
      <w:pPr>
        <w:pStyle w:val="Heading2"/>
      </w:pPr>
      <w:r>
        <w:t xml:space="preserve">IV. Thematic Analysis</w:t>
      </w:r>
    </w:p>
    <w:bookmarkStart w:id="23" w:name="a.-infrastructure-as-metaphor"/>
    <w:p>
      <w:pPr>
        <w:pStyle w:val="Heading3"/>
      </w:pPr>
      <w:r>
        <w:t xml:space="preserve">A. Infrastructure as Metaphor</w:t>
      </w:r>
    </w:p>
    <w:p>
      <w:pPr>
        <w:pStyle w:val="FirstParagraph"/>
      </w:pPr>
      <w:r>
        <w:t xml:space="preserve">The book utilizes plumbing systems as an extended metaphor for societal health. Just as clogged pipes cause backups and overflow in a home, social issues in China Guangzhou arise when the flow of economic opportunity is blocked for certain demographics. The plumber’s daily struggle to clear blockages parallels the broader societal efforts to manage rapid urbanization without excluding vulnerable populations.</w:t>
      </w:r>
    </w:p>
    <w:bookmarkEnd w:id="23"/>
    <w:bookmarkStart w:id="24" w:name="b.-cultural-integration-and-isolation"/>
    <w:p>
      <w:pPr>
        <w:pStyle w:val="Heading3"/>
      </w:pPr>
      <w:r>
        <w:t xml:space="preserve">B. Cultural Integration and Isolation</w:t>
      </w:r>
    </w:p>
    <w:p>
      <w:pPr>
        <w:pStyle w:val="FirstParagraph"/>
      </w:pPr>
      <w:r>
        <w:t xml:space="preserve">Living and working in China Guangzhou presents unique cultural challenges. The protagonist often faces isolation due to his migrant status, yet his profession forces him into intimate contact with locals. The narrative examines how shared human needs—clean water, sanitation, and shelter—transcend cultural divides. Through these interactions, the book argues that empathy is forged in the most mundane of settings: under a sink or inside a wall.</w:t>
      </w:r>
    </w:p>
    <w:bookmarkEnd w:id="24"/>
    <w:bookmarkEnd w:id="25"/>
    <w:bookmarkStart w:id="26" w:name="v.-critical-evaluation"/>
    <w:p>
      <w:pPr>
        <w:pStyle w:val="Heading2"/>
      </w:pPr>
      <w:r>
        <w:t xml:space="preserve">V. Critical Evaluation</w:t>
      </w:r>
    </w:p>
    <w:p>
      <w:pPr>
        <w:pStyle w:val="FirstParagraph"/>
      </w:pPr>
      <w:r>
        <w:t xml:space="preserve">This Book Report finds that "The Plumber" succeeds in humanizing a profession often taken for granted. However, some critics might argue that the depiction of China Guangzhou leans too heavily on stereotypes of chaos and density. Despite this, the author manages to balance the gritty realism of sewer maintenance with poetic reflections on community.</w:t>
      </w:r>
    </w:p>
    <w:p>
      <w:pPr>
        <w:pStyle w:val="BodyText"/>
      </w:pPr>
      <w:r>
        <w:t xml:space="preserve">The writing style is accessible yet evocative, using technical plumbing terminology to describe emotional states. For instance, pressure buildup in a pipe is compared to suppressed anger in a family conflict. This literary technique enhances the reader’s understanding of both the trade and the human condition.</w:t>
      </w:r>
    </w:p>
    <w:bookmarkEnd w:id="26"/>
    <w:bookmarkStart w:id="27" w:name="vi.-conclusion"/>
    <w:p>
      <w:pPr>
        <w:pStyle w:val="Heading2"/>
      </w:pPr>
      <w:r>
        <w:t xml:space="preserve">VI. Conclusion</w:t>
      </w:r>
    </w:p>
    <w:p>
      <w:pPr>
        <w:pStyle w:val="FirstParagraph"/>
      </w:pPr>
      <w:r>
        <w:t xml:space="preserve">In conclusion, "The Plumber" offers an indispensable look at life within China Guangzhou through the eyes of its working class. It is a testament to the dignity of labor and the invisible networks that keep modern cities functioning. For readers interested in urban studies, sociology, or contemporary Chinese literature, this text provides valuable insights into how infrastructure shapes identity.</w:t>
      </w:r>
    </w:p>
    <w:p>
      <w:pPr>
        <w:pStyle w:val="BodyText"/>
      </w:pPr>
      <w:r>
        <w:t xml:space="preserve">The significance of this work lies in its ability to connect the micro-level experiences of a single plumber with the macro-level changes occurring across China. It reminds us that beneath every polished facade of development lies a complex system maintained by dedicated individuals. As Guangzhou continues to evolve, stories like "The Plumber" ensure that the voices of those who maintain our cities are heard and respected.</w:t>
      </w:r>
    </w:p>
    <w:p>
      <w:r>
        <w:pict>
          <v:rect style="width:0;height:1.5pt" o:hralign="center" o:hrstd="t" o:hr="t"/>
        </w:pict>
      </w:r>
    </w:p>
    <w:p>
      <w:pPr>
        <w:pStyle w:val="FirstParagraph"/>
      </w:pPr>
      <w:r>
        <w:rPr>
          <w:iCs/>
          <w:i/>
        </w:rPr>
        <w:t xml:space="preserve">Note: This Book Report is designed for educational purposes regarding urban sociology and cultural studies in the context of China Guangzhou.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China Guangzhou</dc:title>
  <dc:creator/>
  <dc:language>en</dc:language>
  <cp:keywords/>
  <dcterms:created xsi:type="dcterms:W3CDTF">2026-07-29T14:02:55Z</dcterms:created>
  <dcterms:modified xsi:type="dcterms:W3CDTF">2026-07-29T14:02:55Z</dcterms:modified>
</cp:coreProperties>
</file>

<file path=docProps/custom.xml><?xml version="1.0" encoding="utf-8"?>
<Properties xmlns="http://schemas.openxmlformats.org/officeDocument/2006/custom-properties" xmlns:vt="http://schemas.openxmlformats.org/officeDocument/2006/docPropsVTypes"/>
</file>