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Hidden</w:t>
      </w:r>
      <w:r>
        <w:t xml:space="preserve"> </w:t>
      </w:r>
      <w:r>
        <w:t xml:space="preserve">Arteries</w:t>
      </w:r>
      <w:r>
        <w:t xml:space="preserve"> </w:t>
      </w:r>
      <w:r>
        <w:t xml:space="preserve">of</w:t>
      </w:r>
      <w:r>
        <w:t xml:space="preserve"> </w:t>
      </w:r>
      <w:r>
        <w:t xml:space="preserve">France</w:t>
      </w:r>
      <w:r>
        <w:t xml:space="preserve"> </w:t>
      </w:r>
      <w:r>
        <w:t xml:space="preserve">Paris</w:t>
      </w:r>
      <w:r>
        <w:t xml:space="preserve"> </w:t>
      </w:r>
      <w:r>
        <w:t xml:space="preserve">–</w:t>
      </w:r>
      <w:r>
        <w:t xml:space="preserve"> </w:t>
      </w:r>
      <w:r>
        <w:t xml:space="preserve">A</w:t>
      </w:r>
      <w:r>
        <w:t xml:space="preserve"> </w:t>
      </w:r>
      <w:r>
        <w:t xml:space="preserve">Plumber’s</w:t>
      </w:r>
      <w:r>
        <w:t xml:space="preserve"> </w:t>
      </w:r>
      <w:r>
        <w:t xml:space="preserve">Perspective</w:t>
      </w:r>
    </w:p>
    <w:bookmarkStart w:id="28" w:name="Xd6f7e7b4db0120ca73a726d7ba15ee1dabc93f5"/>
    <w:p>
      <w:pPr>
        <w:pStyle w:val="Heading1"/>
      </w:pPr>
      <w:r>
        <w:t xml:space="preserve">Book Report: The Hidden Arteries of France Paris</w:t>
      </w:r>
    </w:p>
    <w:p>
      <w:pPr>
        <w:pStyle w:val="FirstParagraph"/>
      </w:pPr>
      <w:r>
        <w:rPr>
          <w:bCs/>
          <w:b/>
        </w:rPr>
        <w:t xml:space="preserve">Title:</w:t>
      </w:r>
      <w:r>
        <w:t xml:space="preserve"> </w:t>
      </w:r>
    </w:p>
    <w:p>
      <w:pPr>
        <w:pStyle w:val="BodyText"/>
      </w:pPr>
      <w:r>
        <w:rPr>
          <w:iCs/>
          <w:i/>
        </w:rPr>
        <w:t xml:space="preserve">The Invisible City: A Plumber’s Journey Through the Subterranean History of France Paris</w:t>
      </w:r>
    </w:p>
    <w:p>
      <w:pPr>
        <w:pStyle w:val="BodyText"/>
      </w:pPr>
      <w:r>
        <w:br/>
      </w:r>
    </w:p>
    <w:p>
      <w:pPr>
        <w:pStyle w:val="BodyText"/>
      </w:pPr>
      <w:r>
        <w:rPr>
          <w:bCs/>
          <w:b/>
        </w:rPr>
        <w:t xml:space="preserve">Author:</w:t>
      </w:r>
      <w:r>
        <w:t xml:space="preserve"> </w:t>
      </w:r>
      <w:r>
        <w:t xml:space="preserve">Henri Lefebvre (Fictional Composite Author for this Report)</w:t>
      </w:r>
    </w:p>
    <w:p>
      <w:pPr>
        <w:pStyle w:val="BodyText"/>
      </w:pPr>
      <w:r>
        <w:br/>
      </w:r>
    </w:p>
    <w:p>
      <w:pPr>
        <w:pStyle w:val="BodyText"/>
      </w:pPr>
      <w:r>
        <w:rPr>
          <w:bCs/>
          <w:b/>
        </w:rPr>
        <w:t xml:space="preserve">Date:</w:t>
      </w:r>
      <w:r>
        <w:t xml:space="preserve"> </w:t>
      </w:r>
    </w:p>
    <w:bookmarkStart w:id="20" w:name="i.-introduction-the-plumber-as-historian"/>
    <w:p>
      <w:pPr>
        <w:pStyle w:val="Heading2"/>
      </w:pPr>
      <w:r>
        <w:t xml:space="preserve">I. Introduction: The Plumber as Historian</w:t>
      </w:r>
    </w:p>
    <w:p>
      <w:pPr>
        <w:pStyle w:val="FirstParagraph"/>
      </w:pPr>
      <w:r>
        <w:t xml:space="preserve">In the heart of Europe, few cities present as complex a challenge to infrastructure and historical preservation as France Paris. To the average tourist or resident, this city is defined by its boulevards, its cuisine, and its monuments. However, beneath the cobblestones lies a labyrinthine network of sewers (the</w:t>
      </w:r>
      <w:r>
        <w:t xml:space="preserve"> </w:t>
      </w:r>
      <w:r>
        <w:rPr>
          <w:iCs/>
          <w:i/>
        </w:rPr>
        <w:t xml:space="preserve">égouts</w:t>
      </w:r>
      <w:r>
        <w:t xml:space="preserve">) that serves as the city’s true lifeblood. This book report analyzes a seminal work on urban infrastructure management:</w:t>
      </w:r>
      <w:r>
        <w:t xml:space="preserve"> </w:t>
      </w:r>
      <w:r>
        <w:rPr>
          <w:bCs/>
          <w:b/>
        </w:rPr>
        <w:t xml:space="preserve">The Invisible City: A Plumber’s Journey Through the Subterranean History of France Paris</w:t>
      </w:r>
      <w:r>
        <w:t xml:space="preserve">. While not a traditional literary novel, this text serves as a critical manual and philosophical exploration for any professional plumber operating in the unique environment of France Paris. It bridges the gap between technical hydraulic engineering and historical preservation, offering essential insights into why being a competent plumber in this specific locale requires more than just wrench-turning skills.</w:t>
      </w:r>
    </w:p>
    <w:bookmarkEnd w:id="20"/>
    <w:bookmarkStart w:id="24" w:name="ii.-summary-of-key-themes"/>
    <w:p>
      <w:pPr>
        <w:pStyle w:val="Heading2"/>
      </w:pPr>
      <w:r>
        <w:t xml:space="preserve">II. Summary of Key Themes</w:t>
      </w:r>
    </w:p>
    <w:p>
      <w:pPr>
        <w:pStyle w:val="FirstParagraph"/>
      </w:pPr>
      <w:r>
        <w:t xml:space="preserve">The book is structured chronologically and thematically, focusing on the evolution of plumbing systems from the medieval era to the modern day. The narrative perspective shifts between historical accounts and practical case studies provided by veteran plumbers working in France Paris.</w:t>
      </w:r>
    </w:p>
    <w:bookmarkStart w:id="21" w:name="the-haussmannian-revolution"/>
    <w:p>
      <w:pPr>
        <w:pStyle w:val="Heading3"/>
      </w:pPr>
      <w:r>
        <w:t xml:space="preserve">1. The Haussmannian Revolution</w:t>
      </w:r>
    </w:p>
    <w:p>
      <w:pPr>
        <w:pStyle w:val="FirstParagraph"/>
      </w:pPr>
      <w:r>
        <w:t xml:space="preserve">A significant portion of the text is dedicated to the mid-19th-century renovations of France Paris under Baron Haussmann. Before this era, plumbing was rudimentary at best, often relying on shared wells and open gutters that contributed to devastating cholera outbreaks. The book details how the introduction of modern sewage systems during Haussmann’s reign fundamentally changed public health in France Paris. For a plumber today, understanding this history is crucial because many buildings in France Paris still possess original 19th-century iron pipes that are prone to specific types of corrosion and failure.</w:t>
      </w:r>
    </w:p>
    <w:bookmarkEnd w:id="21"/>
    <w:bookmarkStart w:id="22" w:name="X092ed4f73d0fe7926343fab9a9cde40da7f7df4"/>
    <w:p>
      <w:pPr>
        <w:pStyle w:val="Heading3"/>
      </w:pPr>
      <w:r>
        <w:t xml:space="preserve">2. The Unique Challenges of Old Architecture</w:t>
      </w:r>
    </w:p>
    <w:p>
      <w:pPr>
        <w:pStyle w:val="FirstParagraph"/>
      </w:pPr>
      <w:r>
        <w:t xml:space="preserve">The author emphasizes that the architecture of France Paris poses distinct challenges for plumbing professionals. Unlike cities built on grids with easy access for modern excavation, buildings in France Paris are often stacked vertically in narrow structures with limited exterior wall space. The book provides detailed diagrams showing how plumbers must navigate tight stairwells and install compact fixtures without damaging historic facades. It argues that the "French style" of plumbing installation prioritizes aesthetics alongside functionality, requiring a high degree of craftsmanship.</w:t>
      </w:r>
    </w:p>
    <w:bookmarkEnd w:id="22"/>
    <w:bookmarkStart w:id="23" w:name="water-pressure-and-elevator-logic"/>
    <w:p>
      <w:pPr>
        <w:pStyle w:val="Heading3"/>
      </w:pPr>
      <w:r>
        <w:t xml:space="preserve">3. Water Pressure and Elevator Logic</w:t>
      </w:r>
    </w:p>
    <w:p>
      <w:pPr>
        <w:pStyle w:val="FirstParagraph"/>
      </w:pPr>
      <w:r>
        <w:t xml:space="preserve">A recurring theme in the book is the issue of water pressure in multi-story apartments common in France Paris. The text explains that gravity-fed systems are no longer sufficient for modern demand, leading to the installation of pressurization units. However, these units must be installed discreetly. The book offers technical guidelines on selecting silent pumps and vibration dampeners to adhere to strict noise regulations in residential zones of France Paris.</w:t>
      </w:r>
    </w:p>
    <w:bookmarkEnd w:id="23"/>
    <w:bookmarkEnd w:id="24"/>
    <w:bookmarkStart w:id="25" w:name="X9b2135529127148e95ceec31d17a52d38c67ba9"/>
    <w:p>
      <w:pPr>
        <w:pStyle w:val="Heading2"/>
      </w:pPr>
      <w:r>
        <w:t xml:space="preserve">III. Critical Analysis: The Plumber’s Role in Urban Identity</w:t>
      </w:r>
    </w:p>
    <w:p>
      <w:pPr>
        <w:pStyle w:val="FirstParagraph"/>
      </w:pPr>
      <w:r>
        <w:t xml:space="preserve">The central argument of this book is that a plumber is not merely a technician but a custodian of historical integrity. In many countries, replacing old pipes might be seen as an improvement; in France Paris, it can be viewed as vandalism if not handled with care. The book details several legal frameworks and local ordinances specific to France Paris that govern renovation work.</w:t>
      </w:r>
    </w:p>
    <w:p>
      <w:pPr>
        <w:pStyle w:val="BodyText"/>
      </w:pPr>
      <w:r>
        <w:t xml:space="preserve">The author uses compelling anecdotes to illustrate this point. One notable story describes a plumber who discovered a 17th-century stone channel while repairing a leak in Montmartre, an area of France Paris known for its artistic heritage. Instead of bypassing it, the plumber collaborated with archaeologists to preserve the channel while integrating modern piping around it. This incident highlights the collaborative nature required between tradespeople and historians in France Paris.</w:t>
      </w:r>
    </w:p>
    <w:bookmarkEnd w:id="25"/>
    <w:bookmarkStart w:id="26" w:name="iv.-practical-implications-for-plumbers"/>
    <w:p>
      <w:pPr>
        <w:pStyle w:val="Heading2"/>
      </w:pPr>
      <w:r>
        <w:t xml:space="preserve">IV. Practical Implications for Plumbers</w:t>
      </w:r>
    </w:p>
    <w:p>
      <w:pPr>
        <w:pStyle w:val="FirstParagraph"/>
      </w:pPr>
      <w:r>
        <w:t xml:space="preserve">The book includes a practical appendix that serves as a quick-reference guide for plumbers working in France Paris. Key takeaways include:</w:t>
      </w:r>
    </w:p>
    <w:p>
      <w:pPr>
        <w:numPr>
          <w:ilvl w:val="0"/>
          <w:numId w:val="1001"/>
        </w:numPr>
        <w:pStyle w:val="Compact"/>
      </w:pPr>
      <w:r>
        <w:rPr>
          <w:bCs/>
          <w:b/>
        </w:rPr>
        <w:t xml:space="preserve">Sourcing Parts:</w:t>
      </w:r>
      <w:r>
        <w:t xml:space="preserve"> </w:t>
      </w:r>
    </w:p>
    <w:p>
      <w:pPr>
        <w:numPr>
          <w:ilvl w:val="0"/>
          <w:numId w:val="1001"/>
        </w:numPr>
        <w:pStyle w:val="Compact"/>
      </w:pPr>
      <w:r>
        <w:rPr>
          <w:bCs/>
          <w:b/>
        </w:rPr>
        <w:t xml:space="preserve">Communication Skills:</w:t>
      </w:r>
      <w:r>
        <w:t xml:space="preserve"> </w:t>
      </w:r>
    </w:p>
    <w:p>
      <w:pPr>
        <w:numPr>
          <w:ilvl w:val="0"/>
          <w:numId w:val="1000"/>
        </w:numPr>
        <w:pStyle w:val="Compact"/>
      </w:pPr>
      <w:r>
        <w:rPr>
          <w:iCs/>
          <w:i/>
        </w:rPr>
        <w:t xml:space="preserve">In France Paris, client expectations are high regarding presentation. The book suggests that plumbers should dress professionally and explain the technical issues clearly to homeowners who may be emotionally attached to their buildings.</w:t>
      </w:r>
    </w:p>
    <w:p>
      <w:pPr>
        <w:numPr>
          <w:ilvl w:val="0"/>
          <w:numId w:val="1001"/>
        </w:numPr>
        <w:pStyle w:val="Compact"/>
      </w:pPr>
      <w:r>
        <w:rPr>
          <w:bCs/>
          <w:b/>
        </w:rPr>
        <w:t xml:space="preserve">Sustainability:</w:t>
      </w:r>
      <w:r>
        <w:t xml:space="preserve"> </w:t>
      </w:r>
    </w:p>
    <w:p>
      <w:pPr>
        <w:numPr>
          <w:ilvl w:val="0"/>
          <w:numId w:val="1000"/>
        </w:numPr>
        <w:pStyle w:val="Compact"/>
      </w:pPr>
      <w:r>
        <w:rPr>
          <w:iCs/>
          <w:i/>
        </w:rPr>
        <w:t xml:space="preserve">Given the global focus on water conservation, the book outlines methods for retrofitting old toilets and faucets in France Paris with modern eco-friendly fittings that still maintain a vintage aesthetic.</w:t>
      </w:r>
    </w:p>
    <w:bookmarkEnd w:id="26"/>
    <w:bookmarkStart w:id="27" w:name="v.-conclusion"/>
    <w:p>
      <w:pPr>
        <w:pStyle w:val="Heading2"/>
      </w:pPr>
      <w:r>
        <w:t xml:space="preserve">V. Conclusion</w:t>
      </w:r>
    </w:p>
    <w:p>
      <w:pPr>
        <w:pStyle w:val="FirstParagraph"/>
      </w:pPr>
      <w:r>
        <w:rPr>
          <w:bCs/>
          <w:b/>
        </w:rPr>
        <w:t xml:space="preserve">The Invisible City: A Plumber’s Journey Through the Subterranean History of France Paris</w:t>
      </w:r>
      <w:r>
        <w:t xml:space="preserve"> </w:t>
      </w:r>
    </w:p>
    <w:p>
      <w:pPr>
        <w:pStyle w:val="BodyText"/>
      </w:pPr>
      <w:r>
        <w:t xml:space="preserve">The book does not shy away from the difficulties of working in such a dense, historic environment. However, it ultimately celebrates the skill and dedication required to maintain these systems. For a plumber in France Paris, this document serves as both a technical manual and an inspiration. It reminds us that every pipe we lay contributes to the resilience and beauty of one of Europe’s most iconic cities.</w:t>
      </w:r>
    </w:p>
    <w:p>
      <w:pPr>
        <w:pStyle w:val="BodyText"/>
      </w:pPr>
      <w:r>
        <w:t xml:space="preserve">In conclusion, understanding the nuances of plumbing in France Paris requires a mindset shift from purely functional repair to holistic stewardship. This book provides the roadmap for that transition, ensuring that future generations can enjoy both modern comfort and historical continuity. It is highly recommended reading for apprentice plumbers relocating to France Paris and veteran professionals seeking to deepen their contextual knowledge.</w:t>
      </w:r>
    </w:p>
    <w:p>
      <w:pPr>
        <w:pStyle w:val="BodyText"/>
      </w:pPr>
      <w:r>
        <w:br/>
      </w:r>
    </w:p>
    <w:p>
      <w:r>
        <w:pict>
          <v:rect style="width:0;height:1.5pt" o:hralign="center" o:hrstd="t" o:hr="t"/>
        </w:pict>
      </w:r>
    </w:p>
    <w:p>
      <w:pPr>
        <w:pStyle w:val="FirstParagraph"/>
      </w:pPr>
      <w:r>
        <w:rPr>
          <w:iCs/>
          <w:i/>
        </w:rPr>
        <w:t xml:space="preserve">Note: This report is written in English as requested, focusing specifically on the intersection of plumbing practices and the unique urban landscape of France Paris.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Hidden Arteries of France Paris – A Plumber’s Perspective</dc:title>
  <dc:creator/>
  <dc:language>en</dc:language>
  <cp:keywords/>
  <dcterms:created xsi:type="dcterms:W3CDTF">2026-07-29T16:37:37Z</dcterms:created>
  <dcterms:modified xsi:type="dcterms:W3CDTF">2026-07-29T16:37:37Z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