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Essential</w:t>
      </w:r>
      <w:r>
        <w:t xml:space="preserve"> </w:t>
      </w:r>
      <w:r>
        <w:t xml:space="preserve">Plumber</w:t>
      </w:r>
      <w:r>
        <w:t xml:space="preserve"> </w:t>
      </w:r>
      <w:r>
        <w:t xml:space="preserve">in</w:t>
      </w:r>
      <w:r>
        <w:t xml:space="preserve"> </w:t>
      </w:r>
      <w:r>
        <w:t xml:space="preserve">Iran</w:t>
      </w:r>
      <w:r>
        <w:t xml:space="preserve"> </w:t>
      </w:r>
      <w:r>
        <w:t xml:space="preserve">Tehran</w:t>
      </w:r>
    </w:p>
    <w:bookmarkStart w:id="27" w:name="Xadb909bc20e2002273534b5b1a47118717ef702"/>
    <w:p>
      <w:pPr>
        <w:pStyle w:val="Heading1"/>
      </w:pPr>
      <w:r>
        <w:t xml:space="preserve">A Comprehensive Book Report on the Role of the Plumber in Iran Tehran</w:t>
      </w:r>
    </w:p>
    <w:p>
      <w:pPr>
        <w:pStyle w:val="FirstParagraph"/>
      </w:pPr>
      <w:r>
        <w:rPr>
          <w:bCs/>
          <w:b/>
        </w:rPr>
        <w:t xml:space="preserve">Title:</w:t>
      </w:r>
      <w:r>
        <w:t xml:space="preserve">The Essential Plumber: Navigating Infrastructure, Culture, and Daily Life in Iran Tehran</w:t>
      </w:r>
      <w:r>
        <w:br/>
      </w:r>
      <w:r>
        <w:rPr>
          <w:bCs/>
          <w:b/>
        </w:rPr>
        <w:t xml:space="preserve">Contextual Focus:</w:t>
      </w:r>
      <w:r>
        <w:t xml:space="preserve">The unique socio-economic and environmental challenges faced by plumbing professionals in the capital city of Iran Tehran.</w:t>
      </w:r>
      <w:r>
        <w:br/>
      </w:r>
      <w:r>
        <w:rPr>
          <w:iCs/>
          <w:i/>
        </w:rPr>
        <w:t xml:space="preserve">Note: This report serves as an analytical review of the profession's significance within the specific geographic and cultural context of Iran Tehran.</w:t>
      </w:r>
    </w:p>
    <w:bookmarkStart w:id="20" w:name="introduction"/>
    <w:p>
      <w:pPr>
        <w:pStyle w:val="Heading2"/>
      </w:pPr>
      <w:r>
        <w:t xml:space="preserve">1. Introduction</w:t>
      </w:r>
    </w:p>
    <w:p>
      <w:pPr>
        <w:pStyle w:val="FirstParagraph"/>
      </w:pPr>
      <w:r>
        <w:t xml:space="preserve">In any modern metropolis, infrastructure is the invisible backbone that supports daily life. However, nowhere is this more critical than in</w:t>
      </w:r>
      <w:r>
        <w:t xml:space="preserve"> </w:t>
      </w:r>
      <w:r>
        <w:rPr>
          <w:bCs/>
          <w:b/>
        </w:rPr>
        <w:t xml:space="preserve">Iran Tehran</w:t>
      </w:r>
      <w:r>
        <w:t xml:space="preserve">, a sprawling capital city with a population exceeding nine million people living atop one of the world's most seismically active zones. This book report explores the intricate relationship between urban development and skilled labor, with a specific focus on the profession of the</w:t>
      </w:r>
      <w:r>
        <w:t xml:space="preserve"> </w:t>
      </w:r>
      <w:r>
        <w:rPr>
          <w:bCs/>
          <w:b/>
        </w:rPr>
        <w:t xml:space="preserve">Plumber</w:t>
      </w:r>
      <w:r>
        <w:t xml:space="preserve">. While plumbing is often viewed as a mundane trade, in</w:t>
      </w:r>
      <w:r>
        <w:t xml:space="preserve"> </w:t>
      </w:r>
      <w:r>
        <w:rPr>
          <w:bCs/>
          <w:b/>
        </w:rPr>
        <w:t xml:space="preserve">Iran Tehran</w:t>
      </w:r>
      <w:r>
        <w:t xml:space="preserve">, it represents a critical intersection of engineering necessity, cultural habitus, and economic resilience. This analysis aims to highlight why understanding the role of the plumber is essential for anyone studying urban sustainability or daily life in</w:t>
      </w:r>
      <w:r>
        <w:t xml:space="preserve"> </w:t>
      </w:r>
      <w:r>
        <w:rPr>
          <w:bCs/>
          <w:b/>
        </w:rPr>
        <w:t xml:space="preserve">Iran Tehran</w:t>
      </w:r>
      <w:r>
        <w:t xml:space="preserve">.</w:t>
      </w:r>
    </w:p>
    <w:bookmarkEnd w:id="20"/>
    <w:bookmarkStart w:id="21" w:name="environmental-challenges-in-iran-tehran"/>
    <w:p>
      <w:pPr>
        <w:pStyle w:val="Heading2"/>
      </w:pPr>
      <w:r>
        <w:t xml:space="preserve">2. Environmental Challenges in Iran Tehran</w:t>
      </w:r>
    </w:p>
    <w:p>
      <w:pPr>
        <w:pStyle w:val="FirstParagraph"/>
      </w:pPr>
      <w:r>
        <w:rPr>
          <w:bCs/>
          <w:b/>
        </w:rPr>
        <w:t xml:space="preserve">Iran Tehran</w:t>
      </w:r>
      <w:r>
        <w:t xml:space="preserve">'s geographic location presents distinct challenges that directly impact plumbing systems. The city sits near the base of the Alborz mountain range, subject to heavy seasonal rainfall and snowmelt, yet it frequently battles water scarcity due to climate change and over-extraction of groundwater. In this context, the</w:t>
      </w:r>
      <w:r>
        <w:t xml:space="preserve"> </w:t>
      </w:r>
      <w:r>
        <w:rPr>
          <w:bCs/>
          <w:b/>
        </w:rPr>
        <w:t xml:space="preserve">Plumber</w:t>
      </w:r>
      <w:r>
        <w:t xml:space="preserve"> </w:t>
      </w:r>
      <w:r>
        <w:t xml:space="preserve">is not merely a repairman but a guardian of precious water resources.</w:t>
      </w:r>
    </w:p>
    <w:p>
      <w:pPr>
        <w:pStyle w:val="BodyText"/>
      </w:pPr>
      <w:r>
        <w:t xml:space="preserve">The report highlights that in</w:t>
      </w:r>
      <w:r>
        <w:t xml:space="preserve"> </w:t>
      </w:r>
      <w:r>
        <w:rPr>
          <w:bCs/>
          <w:b/>
        </w:rPr>
        <w:t xml:space="preserve">Iran Tehran</w:t>
      </w:r>
      <w:r>
        <w:t xml:space="preserve">, traditional plumbing methods are rapidly evolving. Older buildings constructed decades ago often suffer from corroded pipes and inefficient drainage systems. The modern</w:t>
      </w:r>
      <w:r>
        <w:t xml:space="preserve"> </w:t>
      </w:r>
      <w:r>
        <w:rPr>
          <w:bCs/>
          <w:b/>
        </w:rPr>
        <w:t xml:space="preserve">Plumber</w:t>
      </w:r>
      <w:r>
        <w:t xml:space="preserve"> </w:t>
      </w:r>
      <w:r>
        <w:t xml:space="preserve">working in this region must possess advanced knowledge of leak detection technology to address the significant water loss that plagues urban centers in</w:t>
      </w:r>
      <w:r>
        <w:t xml:space="preserve"> </w:t>
      </w:r>
      <w:r>
        <w:rPr>
          <w:bCs/>
          <w:b/>
        </w:rPr>
        <w:t xml:space="preserve">Iran Tehran</w:t>
      </w:r>
      <w:r>
        <w:t xml:space="preserve">. Water conservation is not just an environmental slogan; it is a daily necessity, making the efficiency of plumbing work a matter of public health and economic stability.</w:t>
      </w:r>
    </w:p>
    <w:bookmarkEnd w:id="21"/>
    <w:bookmarkStart w:id="22" w:name="Xe2079ab339be227645d072bf2e08a38ca4c2392"/>
    <w:p>
      <w:pPr>
        <w:pStyle w:val="Heading2"/>
      </w:pPr>
      <w:r>
        <w:t xml:space="preserve">3. Seismic Safety and Infrastructure Resilience</w:t>
      </w:r>
    </w:p>
    <w:p>
      <w:pPr>
        <w:pStyle w:val="FirstParagraph"/>
      </w:pPr>
      <w:r>
        <w:t xml:space="preserve">A significant portion of this analysis focuses on earthquake preparedness, a paramount concern for residents in</w:t>
      </w:r>
      <w:r>
        <w:t xml:space="preserve"> </w:t>
      </w:r>
      <w:r>
        <w:rPr>
          <w:bCs/>
          <w:b/>
        </w:rPr>
        <w:t xml:space="preserve">Iran Tehran</w:t>
      </w:r>
      <w:r>
        <w:t xml:space="preserve">. The city lies near active fault lines, making structural integrity vital. Plumbing systems are often the first to fail during seismic events due to ground shaking. Consequently, the professional standards for a</w:t>
      </w:r>
      <w:r>
        <w:t xml:space="preserve"> </w:t>
      </w:r>
      <w:r>
        <w:rPr>
          <w:bCs/>
          <w:b/>
        </w:rPr>
        <w:t xml:space="preserve">Plumber</w:t>
      </w:r>
      <w:r>
        <w:t xml:space="preserve"> </w:t>
      </w:r>
      <w:r>
        <w:t xml:space="preserve">in this region demand specialized training in flexible piping materials and seismic-resistant installation techniques.</w:t>
      </w:r>
    </w:p>
    <w:p>
      <w:pPr>
        <w:pStyle w:val="BodyText"/>
      </w:pPr>
      <w:r>
        <w:t xml:space="preserve">The report argues that a competent</w:t>
      </w:r>
      <w:r>
        <w:t xml:space="preserve"> </w:t>
      </w:r>
      <w:r>
        <w:rPr>
          <w:bCs/>
          <w:b/>
        </w:rPr>
        <w:t xml:space="preserve">Plumber</w:t>
      </w:r>
      <w:r>
        <w:t xml:space="preserve"> </w:t>
      </w:r>
      <w:r>
        <w:t xml:space="preserve">contributes directly to the safety of homes and businesses in</w:t>
      </w:r>
      <w:r>
        <w:t xml:space="preserve"> </w:t>
      </w:r>
      <w:r>
        <w:rPr>
          <w:bCs/>
          <w:b/>
        </w:rPr>
        <w:t xml:space="preserve">Iran Tehran</w:t>
      </w:r>
      <w:r>
        <w:t xml:space="preserve">. By installing earthquake-safe fixtures and ensuring that gas lines (often serviced by similar licensed trades) are securely anchored, plumbers play a frontline role in disaster mitigation. Ignoring these standards can lead to catastrophic failures, including gas leaks and flooding, which exacerbate the dangers of earthquakes in densely populated areas of</w:t>
      </w:r>
      <w:r>
        <w:t xml:space="preserve"> </w:t>
      </w:r>
      <w:r>
        <w:rPr>
          <w:bCs/>
          <w:b/>
        </w:rPr>
        <w:t xml:space="preserve">Iran Tehran</w:t>
      </w:r>
      <w:r>
        <w:t xml:space="preserve">.</w:t>
      </w:r>
    </w:p>
    <w:bookmarkEnd w:id="22"/>
    <w:bookmarkStart w:id="23" w:name="X5a31cf9070286a7aa2cc0998bb2b8c204be2576"/>
    <w:p>
      <w:pPr>
        <w:pStyle w:val="Heading2"/>
      </w:pPr>
      <w:r>
        <w:t xml:space="preserve">4. Cultural Aspects of Sanitation and Home Life</w:t>
      </w:r>
    </w:p>
    <w:p>
      <w:pPr>
        <w:pStyle w:val="FirstParagraph"/>
      </w:pPr>
      <w:r>
        <w:t xml:space="preserve">Culture plays a profound role in shaping plumbing needs. In Iran, hygiene practices are deeply rooted in religious and social traditions. The traditional method of ablution (Wudu) before prayer requires access to clean running water within the home or immediate vicinity. This cultural necessity drives a specific demand for bathroom layouts and plumbing configurations that differ from Western standards.</w:t>
      </w:r>
    </w:p>
    <w:p>
      <w:pPr>
        <w:pStyle w:val="BodyText"/>
      </w:pPr>
      <w:r>
        <w:t xml:space="preserve">The report notes that the modern</w:t>
      </w:r>
      <w:r>
        <w:t xml:space="preserve"> </w:t>
      </w:r>
      <w:r>
        <w:rPr>
          <w:bCs/>
          <w:b/>
        </w:rPr>
        <w:t xml:space="preserve">Plumber</w:t>
      </w:r>
      <w:r>
        <w:t xml:space="preserve"> </w:t>
      </w:r>
      <w:r>
        <w:t xml:space="preserve">in</w:t>
      </w:r>
      <w:r>
        <w:t xml:space="preserve"> </w:t>
      </w:r>
      <w:r>
        <w:rPr>
          <w:bCs/>
          <w:b/>
        </w:rPr>
        <w:t xml:space="preserve">Iran Tehran</w:t>
      </w:r>
      <w:r>
        <w:t xml:space="preserve"> </w:t>
      </w:r>
      <w:r>
        <w:t xml:space="preserve">must be culturally competent. They must understand the spatial requirements for bidets, handheld sprayers (often called "shattaf" or "loli"), and separate facilities for ritual washing. Furthermore, as family structures evolve and urban living spaces become smaller, plumbers are tasked with maximizing efficiency in compact bathrooms. The intersection of Islamic hygiene customs with modern architectural constraints makes the role of the plumber uniquely complex in</w:t>
      </w:r>
      <w:r>
        <w:t xml:space="preserve"> </w:t>
      </w:r>
      <w:r>
        <w:rPr>
          <w:bCs/>
          <w:b/>
        </w:rPr>
        <w:t xml:space="preserve">Iran Tehran</w:t>
      </w:r>
      <w:r>
        <w:t xml:space="preserve">.</w:t>
      </w:r>
    </w:p>
    <w:bookmarkEnd w:id="23"/>
    <w:bookmarkStart w:id="24" w:name="economic-factors-and-material-scarcity"/>
    <w:p>
      <w:pPr>
        <w:pStyle w:val="Heading2"/>
      </w:pPr>
      <w:r>
        <w:t xml:space="preserve">5. Economic Factors and Material Scarcity</w:t>
      </w:r>
    </w:p>
    <w:p>
      <w:pPr>
        <w:pStyle w:val="FirstParagraph"/>
      </w:pPr>
      <w:r>
        <w:t xml:space="preserve">The economic landscape of</w:t>
      </w:r>
      <w:r>
        <w:t xml:space="preserve"> </w:t>
      </w:r>
      <w:r>
        <w:rPr>
          <w:bCs/>
          <w:b/>
        </w:rPr>
        <w:t xml:space="preserve">Iran Tehran</w:t>
      </w:r>
      <w:r>
        <w:t xml:space="preserve">, influenced by international sanctions and local market fluctuations, significantly impacts the plumbing industry. Sourcing high-quality pipes, fittings, and fixtures can be challenging due to import restrictions. This has led to a rise in reliance on domestic manufacturers or alternative materials.</w:t>
      </w:r>
    </w:p>
    <w:p>
      <w:pPr>
        <w:pStyle w:val="BodyText"/>
      </w:pPr>
      <w:r>
        <w:t xml:space="preserve">The report emphasizes that a successful</w:t>
      </w:r>
      <w:r>
        <w:t xml:space="preserve"> </w:t>
      </w:r>
      <w:r>
        <w:rPr>
          <w:bCs/>
          <w:b/>
        </w:rPr>
        <w:t xml:space="preserve">Plumber</w:t>
      </w:r>
      <w:r>
        <w:t xml:space="preserve"> </w:t>
      </w:r>
      <w:r>
        <w:t xml:space="preserve">in this environment must be an adept problem-solver and supply chain navigator. They often have to recommend cost-effective alternatives that maintain durability without relying on imported parts. This adaptability is crucial for maintaining the trust of clients in</w:t>
      </w:r>
      <w:r>
        <w:t xml:space="preserve"> </w:t>
      </w:r>
      <w:r>
        <w:rPr>
          <w:bCs/>
          <w:b/>
        </w:rPr>
        <w:t xml:space="preserve">Iran Tehran</w:t>
      </w:r>
      <w:r>
        <w:t xml:space="preserve">. The economic pressure means that repairs must be lasting; cheap fixes fail quickly, leading to greater costs for homeowners. Therefore, the reputation of a plumber is heavily tied to their ability to deliver durable solutions amidst material scarcity.</w:t>
      </w:r>
    </w:p>
    <w:bookmarkEnd w:id="24"/>
    <w:bookmarkStart w:id="25" w:name="Xb97c7aac21a544e77863faa215826786e449d93"/>
    <w:p>
      <w:pPr>
        <w:pStyle w:val="Heading2"/>
      </w:pPr>
      <w:r>
        <w:t xml:space="preserve">6. Conclusion: The Underrated Hero of Iran Tehran</w:t>
      </w:r>
    </w:p>
    <w:p>
      <w:pPr>
        <w:pStyle w:val="FirstParagraph"/>
      </w:pPr>
      <w:r>
        <w:t xml:space="preserve">In conclusion, this book report underscores that the profession of the plumber cannot be understood in isolation from its geographical and cultural context. In</w:t>
      </w:r>
      <w:r>
        <w:t xml:space="preserve"> </w:t>
      </w:r>
      <w:r>
        <w:rPr>
          <w:bCs/>
          <w:b/>
        </w:rPr>
        <w:t xml:space="preserve">Iran Tehran</w:t>
      </w:r>
      <w:r>
        <w:t xml:space="preserve">, the plumber is an essential technician who bridges the gap between ancient water traditions and modern seismic engineering challenges. They are vital to public health, safety, and resource conservation.</w:t>
      </w:r>
    </w:p>
    <w:p>
      <w:pPr>
        <w:pStyle w:val="BodyText"/>
      </w:pPr>
      <w:r>
        <w:t xml:space="preserve">Understanding the nuances of plumbing in this region reveals broader truths about urban resilience in developing megacities. The skills required by a plumber in</w:t>
      </w:r>
      <w:r>
        <w:t xml:space="preserve"> </w:t>
      </w:r>
      <w:r>
        <w:rPr>
          <w:bCs/>
          <w:b/>
        </w:rPr>
        <w:t xml:space="preserve">Iran Tehran</w:t>
      </w:r>
      <w:r>
        <w:t xml:space="preserve">—from leak detection to cultural adaptation—are increasingly valuable globally as cities face similar water and climate crises. Therefore, investing in professional training for plumbers is not just an economic imperative but a social necessity for the continued stability of life in</w:t>
      </w:r>
      <w:r>
        <w:t xml:space="preserve"> </w:t>
      </w:r>
      <w:r>
        <w:rPr>
          <w:bCs/>
          <w:b/>
        </w:rPr>
        <w:t xml:space="preserve">Iran Tehran</w:t>
      </w:r>
      <w:r>
        <w:t xml:space="preserve">.</w:t>
      </w:r>
    </w:p>
    <w:p>
      <w:pPr>
        <w:pStyle w:val="BodyText"/>
      </w:pPr>
      <w:r>
        <w:t xml:space="preserve">The report ultimately suggests that policymakers and urban planners in</w:t>
      </w:r>
      <w:r>
        <w:t xml:space="preserve"> </w:t>
      </w:r>
      <w:r>
        <w:rPr>
          <w:bCs/>
          <w:b/>
        </w:rPr>
        <w:t xml:space="preserve">Iran Tehran</w:t>
      </w:r>
      <w:r>
        <w:t xml:space="preserve"> </w:t>
      </w:r>
      <w:r>
        <w:t xml:space="preserve">should collaborate more closely with trade unions of plumbers. Their on-the-ground expertise is invaluable for creating sustainable building codes and water management policies. By elevating the status of the plumber,</w:t>
      </w:r>
      <w:r>
        <w:t xml:space="preserve"> </w:t>
      </w:r>
      <w:r>
        <w:rPr>
          <w:bCs/>
          <w:b/>
        </w:rPr>
        <w:t xml:space="preserve">Iran Tehran</w:t>
      </w:r>
      <w:r>
        <w:t xml:space="preserve"> </w:t>
      </w:r>
      <w:r>
        <w:t xml:space="preserve">can better address its infrastructural vulnerabilities, ensuring a safer and more efficient future for all its residents.</w:t>
      </w:r>
    </w:p>
    <w:bookmarkEnd w:id="25"/>
    <w:bookmarkStart w:id="26" w:name="recommendations"/>
    <w:p>
      <w:pPr>
        <w:pStyle w:val="Heading2"/>
      </w:pPr>
      <w:r>
        <w:t xml:space="preserve">7. Recommendations</w:t>
      </w:r>
    </w:p>
    <w:p>
      <w:pPr>
        <w:numPr>
          <w:ilvl w:val="0"/>
          <w:numId w:val="1001"/>
        </w:numPr>
        <w:pStyle w:val="Compact"/>
      </w:pPr>
      <w:r>
        <w:rPr>
          <w:bCs/>
          <w:b/>
        </w:rPr>
        <w:t xml:space="preserve">Educational Reform:</w:t>
      </w:r>
      <w:r>
        <w:t xml:space="preserve">: Integrate seismic-resistant plumbing techniques into vocational training programs specifically tailored for technicians in high-risk zones like Tehran.</w:t>
      </w:r>
      <w:r>
        <w:br/>
      </w:r>
    </w:p>
    <w:p>
      <w:pPr>
        <w:numPr>
          <w:ilvl w:val="0"/>
          <w:numId w:val="1001"/>
        </w:numPr>
        <w:pStyle w:val="Compact"/>
      </w:pPr>
      <w:r>
        <w:rPr>
          <w:bCs/>
          <w:b/>
        </w:rPr>
        <w:t xml:space="preserve">Sustainability Focus:</w:t>
      </w:r>
      <w:r>
        <w:t xml:space="preserve">: Promote water-saving technologies and repair services to combat the severe water stress affecting Iran Tehran.</w:t>
      </w:r>
      <w:r>
        <w:br/>
      </w:r>
    </w:p>
    <w:p>
      <w:pPr>
        <w:numPr>
          <w:ilvl w:val="0"/>
          <w:numId w:val="1001"/>
        </w:numPr>
        <w:pStyle w:val="Compact"/>
      </w:pPr>
      <w:r>
        <w:rPr>
          <w:bCs/>
          <w:b/>
        </w:rPr>
        <w:t xml:space="preserve">Cultural Sensitivity Training:</w:t>
      </w:r>
      <w:r>
        <w:t xml:space="preserve">: Encourage training modules that address specific hygiene practices required by local culture in Iran, ensuring plumbing designs respect tradition while meeting modern standards.</w:t>
      </w:r>
      <w:r>
        <w:br/>
      </w:r>
    </w:p>
    <w:p>
      <w:pPr>
        <w:numPr>
          <w:ilvl w:val="0"/>
          <w:numId w:val="1001"/>
        </w:numPr>
        <w:pStyle w:val="Compact"/>
      </w:pPr>
      <w:r>
        <w:rPr>
          <w:bCs/>
          <w:b/>
        </w:rPr>
        <w:t xml:space="preserve">Publishing and Awareness:</w:t>
      </w:r>
      <w:r>
        <w:t xml:space="preserve">: Continue publishing literature that highlights the critical role of skilled trades, such as the plumber, in urban development narratives focused on Iran Tehran.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Essential Plumber in Iran Tehran</dc:title>
  <dc:creator/>
  <dc:language>en</dc:language>
  <cp:keywords/>
  <dcterms:created xsi:type="dcterms:W3CDTF">2026-07-29T08:48:17Z</dcterms:created>
  <dcterms:modified xsi:type="dcterms:W3CDTF">2026-07-29T08:48:17Z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