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e9c838f1ceb2a7e6b7602ef24bf5edffbe03004"/>
    <w:p>
      <w:pPr>
        <w:pStyle w:val="Heading1"/>
      </w:pPr>
      <w:r>
        <w:t xml:space="preserve">A Professional Book Report on Plumbing Systems in Pakistan Karachi</w:t>
      </w:r>
    </w:p>
    <w:p>
      <w:pPr>
        <w:pStyle w:val="FirstParagraph"/>
      </w:pPr>
      <w:r>
        <w:rPr>
          <w:bCs/>
          <w:b/>
        </w:rPr>
        <w:t xml:space="preserve">Prepared for:</w:t>
      </w:r>
      <w:r>
        <w:t xml:space="preserve"> </w:t>
      </w:r>
      <w:r>
        <w:t xml:space="preserve">Municipal Engineering Departments &amp; Urban Planners in Pakistan Karachi</w:t>
      </w:r>
      <w:r>
        <w:br/>
      </w:r>
      <w:r>
        <w:rPr>
          <w:bCs/>
          <w:b/>
        </w:rPr>
        <w:t xml:space="preserve">Date of Compilation:</w:t>
      </w:r>
      <w:r>
        <w:t xml:space="preserve"> </w:t>
      </w:r>
      <w:r>
        <w:t xml:space="preserve">October 26, 2023</w:t>
      </w:r>
      <w:r>
        <w:br/>
      </w:r>
      <w:r>
        <w:rPr>
          <w:bCs/>
          <w:b/>
        </w:rPr>
        <w:t xml:space="preserve">Focused Region:</w:t>
      </w:r>
      <w:r>
        <w:t xml:space="preserve"> </w:t>
      </w:r>
      <w:r>
        <w:t xml:space="preserve">Pakistan Karachi</w:t>
      </w:r>
    </w:p>
    <w:bookmarkStart w:id="20" w:name="X25a211215334ae0a44e6213fc5cf925f7a93832"/>
    <w:p>
      <w:pPr>
        <w:pStyle w:val="Heading2"/>
      </w:pPr>
      <w:r>
        <w:t xml:space="preserve">I. Introduction to the Scope of Work in Pakistan Karachi</w:t>
      </w:r>
    </w:p>
    <w:p>
      <w:pPr>
        <w:pStyle w:val="FirstParagraph"/>
      </w:pPr>
      <w:r>
        <w:t xml:space="preserve">This document serves as a comprehensive review and analysis of essential plumbing methodologies, specifically tailored for the unique environmental and infrastructural challenges present in Pakistan Karachi. While traditionally viewed through a technical lens, a "Book Report" on this subject reveals that effective water management is not merely about pipes and fittings; it is about civic survival, public health, and economic stability. In the context of</w:t>
      </w:r>
      <w:r>
        <w:t xml:space="preserve"> </w:t>
      </w:r>
      <w:r>
        <w:rPr>
          <w:bCs/>
          <w:b/>
        </w:rPr>
        <w:t xml:space="preserve">Pakistan Karachi</w:t>
      </w:r>
      <w:r>
        <w:t xml:space="preserve">, the rapid urbanization and climatic extremes demand a nuanced understanding of plumbing that goes beyond standard residential applications. This report aims to dissect the critical components of modern plumbing systems, highlighting their relevance to one of the world's most populous megacities.</w:t>
      </w:r>
    </w:p>
    <w:bookmarkEnd w:id="20"/>
    <w:bookmarkStart w:id="21" w:name="Xd0f35574698dd4e479030061df5b52f6a693665"/>
    <w:p>
      <w:pPr>
        <w:pStyle w:val="Heading2"/>
      </w:pPr>
      <w:r>
        <w:t xml:space="preserve">II. Environmental and Infrastructural Challenges Specific to Pakistan Karachi</w:t>
      </w:r>
    </w:p>
    <w:p>
      <w:pPr>
        <w:pStyle w:val="FirstParagraph"/>
      </w:pPr>
      <w:r>
        <w:t xml:space="preserve">To understand the necessity of robust plumbing solutions in</w:t>
      </w:r>
      <w:r>
        <w:t xml:space="preserve"> </w:t>
      </w:r>
      <w:r>
        <w:rPr>
          <w:bCs/>
          <w:b/>
        </w:rPr>
        <w:t xml:space="preserve">Pakistan Karachi</w:t>
      </w:r>
      <w:r>
        <w:t xml:space="preserve">, one must first acknowledge the specific hurdles faced by engineers and plumbers operating in this region. The city experiences extreme heat waves, monsoon rains, and occasional seismic activity. These factors necessitate the use of durable materials that can withstand thermal expansion and contraction. Furthermore, water scarcity is a persistent crisis in</w:t>
      </w:r>
      <w:r>
        <w:t xml:space="preserve"> </w:t>
      </w:r>
      <w:r>
        <w:rPr>
          <w:bCs/>
          <w:b/>
        </w:rPr>
        <w:t xml:space="preserve">Pakistan Karachi</w:t>
      </w:r>
      <w:r>
        <w:t xml:space="preserve">, making leak-free systems paramount.</w:t>
      </w:r>
    </w:p>
    <w:p>
      <w:pPr>
        <w:pStyle w:val="BodyText"/>
      </w:pPr>
      <w:r>
        <w:t xml:space="preserve">The existing infrastructure often struggles to cope with population density. In many areas, the distinction between municipal supply lines and private plumbing systems is blurred due to pressure fluctuations. A competent analysis of any technical book on this subject must address how plumbers in</w:t>
      </w:r>
      <w:r>
        <w:t xml:space="preserve"> </w:t>
      </w:r>
      <w:r>
        <w:rPr>
          <w:bCs/>
          <w:b/>
        </w:rPr>
        <w:t xml:space="preserve">Pakistan Karachi</w:t>
      </w:r>
      <w:r>
        <w:t xml:space="preserve"> </w:t>
      </w:r>
      <w:r>
        <w:t xml:space="preserve">adapt traditional techniques to these volatile conditions. This includes the implementation of pressure-reducing valves and robust backflow prevention mechanisms, which are frequently overlooked in standard textbooks but are critical for local application.</w:t>
      </w:r>
    </w:p>
    <w:bookmarkEnd w:id="21"/>
    <w:bookmarkStart w:id="22" w:name="X40c0cdd633053df188c544fb77969e04fe486df"/>
    <w:p>
      <w:pPr>
        <w:pStyle w:val="Heading2"/>
      </w:pPr>
      <w:r>
        <w:t xml:space="preserve">III. Material Selection and Durability in the Local Market</w:t>
      </w:r>
    </w:p>
    <w:p>
      <w:pPr>
        <w:pStyle w:val="FirstParagraph"/>
      </w:pPr>
      <w:r>
        <w:t xml:space="preserve">A significant portion of any technical literature on plumbing focuses on material science. In the case of</w:t>
      </w:r>
      <w:r>
        <w:t xml:space="preserve"> </w:t>
      </w:r>
      <w:r>
        <w:rPr>
          <w:bCs/>
          <w:b/>
        </w:rPr>
        <w:t xml:space="preserve">Pakistan Karachi</w:t>
      </w:r>
      <w:r>
        <w:t xml:space="preserve">, the availability and quality of materials vary widely. Traditional galvanized iron pipes are becoming obsolete due to rusting issues that plague older neighborhoods in</w:t>
      </w:r>
      <w:r>
        <w:t xml:space="preserve"> </w:t>
      </w:r>
      <w:r>
        <w:rPr>
          <w:bCs/>
          <w:b/>
        </w:rPr>
        <w:t xml:space="preserve">Pakistan Karachi</w:t>
      </w:r>
      <w:r>
        <w:t xml:space="preserve">. Modern reports emphasize the shift towards Polypropylene Random Copolymer (PP-R) and Cross-linked Polyethylene (PEX) pipes, which offer superior corrosion resistance and longevity.</w:t>
      </w:r>
    </w:p>
    <w:p>
      <w:pPr>
        <w:pStyle w:val="BodyText"/>
      </w:pPr>
      <w:r>
        <w:t xml:space="preserve">This report highlights the importance of sourcing certified materials. The local market in</w:t>
      </w:r>
      <w:r>
        <w:t xml:space="preserve"> </w:t>
      </w:r>
      <w:r>
        <w:rPr>
          <w:bCs/>
          <w:b/>
        </w:rPr>
        <w:t xml:space="preserve">Pakistan Karachi</w:t>
      </w:r>
      <w:r>
        <w:t xml:space="preserve"> </w:t>
      </w:r>
      <w:r>
        <w:t xml:space="preserve">has seen an influx of substandard products that compromise system integrity. A thorough review of plumbing standards suggests that training programs for local plumbers must include rigorous quality control assessments to ensure that only high-grade materials are installed in critical infrastructure projects.</w:t>
      </w:r>
    </w:p>
    <w:bookmarkEnd w:id="22"/>
    <w:bookmarkStart w:id="23" w:name="X8d6d74f59c78dca7a62740c9992f464dffead55"/>
    <w:p>
      <w:pPr>
        <w:pStyle w:val="Heading2"/>
      </w:pPr>
      <w:r>
        <w:t xml:space="preserve">IV. Professional Ethics and Public Health Implications</w:t>
      </w:r>
    </w:p>
    <w:p>
      <w:pPr>
        <w:pStyle w:val="FirstParagraph"/>
      </w:pPr>
      <w:r>
        <w:t xml:space="preserve">The role of a plumber extends far beyond technical repair; it is a vital public health function, particularly in dense urban centers like</w:t>
      </w:r>
      <w:r>
        <w:t xml:space="preserve"> </w:t>
      </w:r>
      <w:r>
        <w:rPr>
          <w:bCs/>
          <w:b/>
        </w:rPr>
        <w:t xml:space="preserve">Pakistan Karachi</w:t>
      </w:r>
      <w:r>
        <w:t xml:space="preserve">. Contamination of drinking water supplies due to cross-connections with sewage lines remains a significant risk. This book report underscores the ethical responsibilities plumbers carry in ensuring that waste management systems are completely isolated from potable water sources.</w:t>
      </w:r>
    </w:p>
    <w:p>
      <w:pPr>
        <w:pStyle w:val="BodyText"/>
      </w:pPr>
      <w:r>
        <w:t xml:space="preserve">In</w:t>
      </w:r>
      <w:r>
        <w:t xml:space="preserve"> </w:t>
      </w:r>
      <w:r>
        <w:rPr>
          <w:bCs/>
          <w:b/>
        </w:rPr>
        <w:t xml:space="preserve">Pakistan Karachi</w:t>
      </w:r>
      <w:r>
        <w:t xml:space="preserve">, where groundwater is often contaminated, the integrity of underground plumbing is a matter of life and death. Plumbers must be educated on local zoning laws and sanitation codes specific to the region. This section advocates for stricter regulatory oversight in</w:t>
      </w:r>
      <w:r>
        <w:t xml:space="preserve"> </w:t>
      </w:r>
      <w:r>
        <w:rPr>
          <w:bCs/>
          <w:b/>
        </w:rPr>
        <w:t xml:space="preserve">Pakistan Karachi</w:t>
      </w:r>
      <w:r>
        <w:t xml:space="preserve"> </w:t>
      </w:r>
      <w:r>
        <w:t xml:space="preserve">to ensure that all plumbing work, whether in high-rise apartments or informal settlements, meets international safety standards.</w:t>
      </w:r>
    </w:p>
    <w:bookmarkEnd w:id="23"/>
    <w:bookmarkStart w:id="24" w:name="Xa851b845ff66d333c2c560797fe0d81a9bd5a6e"/>
    <w:p>
      <w:pPr>
        <w:pStyle w:val="Heading2"/>
      </w:pPr>
      <w:r>
        <w:t xml:space="preserve">V. Sustainable Practices for a Water-Scarce City</w:t>
      </w:r>
    </w:p>
    <w:p>
      <w:pPr>
        <w:pStyle w:val="FirstParagraph"/>
      </w:pPr>
      <w:r>
        <w:t xml:space="preserve">Given the severe water shortages experienced by residents of</w:t>
      </w:r>
      <w:r>
        <w:t xml:space="preserve"> </w:t>
      </w:r>
      <w:r>
        <w:rPr>
          <w:bCs/>
          <w:b/>
        </w:rPr>
        <w:t xml:space="preserve">Pakistan Karachi</w:t>
      </w:r>
      <w:r>
        <w:t xml:space="preserve">, sustainable plumbing practices are not just an option but a necessity. This report analyzes chapters dedicated to water conservation technologies, such as rainwater harvesting systems and greywater recycling units. These systems are increasingly relevant in</w:t>
      </w:r>
      <w:r>
        <w:t xml:space="preserve"> </w:t>
      </w:r>
      <w:r>
        <w:rPr>
          <w:bCs/>
          <w:b/>
        </w:rPr>
        <w:t xml:space="preserve">Pakistan Karachi</w:t>
      </w:r>
      <w:r>
        <w:t xml:space="preserve"> </w:t>
      </w:r>
      <w:r>
        <w:t xml:space="preserve">for non-potable uses such as irrigation and flushing.</w:t>
      </w:r>
    </w:p>
    <w:p>
      <w:pPr>
        <w:pStyle w:val="BodyText"/>
      </w:pPr>
      <w:r>
        <w:t xml:space="preserve">Integration of smart metering technology is another area ripe for development in</w:t>
      </w:r>
      <w:r>
        <w:t xml:space="preserve"> </w:t>
      </w:r>
      <w:r>
        <w:rPr>
          <w:bCs/>
          <w:b/>
        </w:rPr>
        <w:t xml:space="preserve">Pakistan Karachi</w:t>
      </w:r>
      <w:r>
        <w:t xml:space="preserve">. By providing real-time data on water usage, plumbers and municipal authorities can identify leaks quickly and educate consumers on efficient usage patterns. This technological adoption is crucial for the long-term sustainability of urban infrastructure in the city.</w:t>
      </w:r>
    </w:p>
    <w:bookmarkEnd w:id="24"/>
    <w:bookmarkStart w:id="25" w:name="X4fc6060649bbdbfe352b17101eac4760db2b96a"/>
    <w:p>
      <w:pPr>
        <w:pStyle w:val="Heading2"/>
      </w:pPr>
      <w:r>
        <w:t xml:space="preserve">VI. Economic Considerations and Cost-Benefit Analysis</w:t>
      </w:r>
    </w:p>
    <w:p>
      <w:pPr>
        <w:pStyle w:val="FirstParagraph"/>
      </w:pPr>
      <w:r>
        <w:t xml:space="preserve">Investing in high-quality plumbing systems has a direct impact on the economy of</w:t>
      </w:r>
      <w:r>
        <w:t xml:space="preserve"> </w:t>
      </w:r>
      <w:r>
        <w:rPr>
          <w:bCs/>
          <w:b/>
        </w:rPr>
        <w:t xml:space="preserve">Pakistan Karachi</w:t>
      </w:r>
      <w:r>
        <w:t xml:space="preserve">. Frequent pipe bursts and water wastage represent significant financial losses for both households and the municipal corporation. This section of the report argues that upfront investment in superior plumbing solutions yields long-term savings.</w:t>
      </w:r>
    </w:p>
    <w:p>
      <w:pPr>
        <w:pStyle w:val="BodyText"/>
      </w:pPr>
      <w:r>
        <w:t xml:space="preserve">Moreover, creating a formalized sector for professional plumbers in</w:t>
      </w:r>
      <w:r>
        <w:t xml:space="preserve"> </w:t>
      </w:r>
      <w:r>
        <w:rPr>
          <w:bCs/>
          <w:b/>
        </w:rPr>
        <w:t xml:space="preserve">Pakistan Karachi</w:t>
      </w:r>
      <w:r>
        <w:t xml:space="preserve"> </w:t>
      </w:r>
      <w:r>
        <w:t xml:space="preserve">can generate employment opportunities and improve service delivery standards. By treating plumbing as a specialized profession rather than informal labor, the city can enhance its overall infrastructure resilience.</w:t>
      </w:r>
    </w:p>
    <w:bookmarkEnd w:id="25"/>
    <w:bookmarkStart w:id="26" w:name="vii.-conclusion"/>
    <w:p>
      <w:pPr>
        <w:pStyle w:val="Heading2"/>
      </w:pPr>
      <w:r>
        <w:t xml:space="preserve">VII. Conclusion</w:t>
      </w:r>
    </w:p>
    <w:p>
      <w:pPr>
        <w:pStyle w:val="FirstParagraph"/>
      </w:pPr>
      <w:r>
        <w:t xml:space="preserve">In summary, this Book Report on Plumbing emphasizes that the profession is central to the development and well-being of</w:t>
      </w:r>
      <w:r>
        <w:t xml:space="preserve"> </w:t>
      </w:r>
      <w:r>
        <w:rPr>
          <w:bCs/>
          <w:b/>
        </w:rPr>
        <w:t xml:space="preserve">Pakistan Karachi</w:t>
      </w:r>
      <w:r>
        <w:t xml:space="preserve">. The technical aspects discussed here—from material selection to sustainability—must be adapted to local realities. For urban planners and engineers in</w:t>
      </w:r>
      <w:r>
        <w:t xml:space="preserve"> </w:t>
      </w:r>
      <w:r>
        <w:rPr>
          <w:bCs/>
          <w:b/>
        </w:rPr>
        <w:t xml:space="preserve">Pakistan Karachi</w:t>
      </w:r>
      <w:r>
        <w:t xml:space="preserve">, understanding these nuances is essential for building a resilient, healthy, and sustainable city.</w:t>
      </w:r>
    </w:p>
    <w:p>
      <w:pPr>
        <w:pStyle w:val="BodyText"/>
      </w:pPr>
      <w:r>
        <w:t xml:space="preserve">The future of plumbing in</w:t>
      </w:r>
      <w:r>
        <w:t xml:space="preserve"> </w:t>
      </w:r>
      <w:r>
        <w:rPr>
          <w:bCs/>
          <w:b/>
        </w:rPr>
        <w:t xml:space="preserve">Pakistan Karachi</w:t>
      </w:r>
      <w:r>
        <w:t xml:space="preserve"> </w:t>
      </w:r>
      <w:r>
        <w:t xml:space="preserve">lies in the integration of modern technology with rigorous professional standards. Only by acknowledging the unique challenges faced by this megacity can we hope to secure a reliable water future for its millions of inhabitants. This report serves as a call to action for stakeholders to prioritize education, regulation, and sustainable investment in plumbing infrastructure across</w:t>
      </w:r>
      <w:r>
        <w:t xml:space="preserve"> </w:t>
      </w:r>
      <w:r>
        <w:rPr>
          <w:bCs/>
          <w:b/>
        </w:rPr>
        <w:t xml:space="preserve">Pakistan Karachi</w:t>
      </w:r>
      <w:r>
        <w:t xml:space="preserve">.</w:t>
      </w:r>
    </w:p>
    <w:bookmarkEnd w:id="26"/>
    <w:p>
      <w:pPr>
        <w:pStyle w:val="BodyText"/>
      </w:pPr>
      <w:r>
        <w:rPr>
          <w:iCs/>
          <w:i/>
        </w:rPr>
        <w:t xml:space="preserve">Note: This document is a generalized educational report based on standard plumbing principles applied to the specific context of Pakistan Karachi. It is intended for informational and planning purposes only.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2026-07-29T21:05:25Z</dcterms:created>
  <dcterms:modified xsi:type="dcterms:W3CDTF">2026-07-29T21:05:25Z</dcterms:modified>
</cp:coreProperties>
</file>

<file path=docProps/custom.xml><?xml version="1.0" encoding="utf-8"?>
<Properties xmlns="http://schemas.openxmlformats.org/officeDocument/2006/custom-properties" xmlns:vt="http://schemas.openxmlformats.org/officeDocument/2006/docPropsVTypes"/>
</file>