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Russia</w:t>
      </w:r>
      <w:r>
        <w:t xml:space="preserve"> </w:t>
      </w:r>
      <w:r>
        <w:t xml:space="preserve">Moscow</w:t>
      </w:r>
    </w:p>
    <w:bookmarkStart w:id="26" w:name="Xddbf4a88673a619a7735e68df622222ff6b5e94"/>
    <w:p>
      <w:pPr>
        <w:pStyle w:val="Heading1"/>
      </w:pPr>
      <w:r>
        <w:t xml:space="preserve">A Critical Examination of Infrastructure, Mythology, and Resilience:</w:t>
      </w:r>
      <w:r>
        <w:br/>
      </w:r>
      <w:r>
        <w:t xml:space="preserve">A Book Report on the Archetype of the Plumber within the Context of Russia Moscow</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Urban Sociology and Cultural Metaphor</w:t>
      </w:r>
      <w:r>
        <w:br/>
      </w:r>
      <w:r>
        <w:rPr>
          <w:bCs/>
          <w:b/>
        </w:rPr>
        <w:t xml:space="preserve">District/Region Focus:</w:t>
      </w:r>
      <w:r>
        <w:t xml:space="preserve"> </w:t>
      </w:r>
      <w:r>
        <w:t xml:space="preserve">Russia, Moscow</w:t>
      </w:r>
    </w:p>
    <w:bookmarkStart w:id="20" w:name="X01dd76f53d1491a213b47baae03b73438fd4eec"/>
    <w:p>
      <w:pPr>
        <w:pStyle w:val="Heading2"/>
      </w:pPr>
      <w:r>
        <w:t xml:space="preserve">I. Introduction: The Invisible Architect of the Soviet and Post-Soviet City</w:t>
      </w:r>
    </w:p>
    <w:p>
      <w:pPr>
        <w:pStyle w:val="FirstParagraph"/>
      </w:pPr>
      <w:r>
        <w:t xml:space="preserve">In the vast literary and sociological landscape that chronicles the life of a mega-city, few figures are as ubiquitous yet overlooked as the plumber. This book report explores a conceptual narrative centered on the figure of the</w:t>
      </w:r>
      <w:r>
        <w:t xml:space="preserve"> </w:t>
      </w:r>
      <w:r>
        <w:t xml:space="preserve">Plumber</w:t>
      </w:r>
      <w:r>
        <w:t xml:space="preserve">, analyzing their role not merely as a technician of pipes, but as a central character in the socio-economic drama unfolding within</w:t>
      </w:r>
      <w:r>
        <w:t xml:space="preserve"> </w:t>
      </w:r>
      <w:r>
        <w:t xml:space="preserve">Russia Moscow</w:t>
      </w:r>
      <w:r>
        <w:t xml:space="preserve">. While there may not be a single definitive novel titled exclusively "The Plumber" that dominates global canon in the same vein as Tolstoy or Dostoevsky, the archetype exists powerfully in modern Russian urban literature, memoirs of expatriates, and sociological studies of</w:t>
      </w:r>
      <w:r>
        <w:t xml:space="preserve"> </w:t>
      </w:r>
      <w:r>
        <w:t xml:space="preserve">Russia Moscow</w:t>
      </w:r>
      <w:r>
        <w:t xml:space="preserve">. This report synthesizes these textual realities to present a comprehensive analysis of how the</w:t>
      </w:r>
      <w:r>
        <w:t xml:space="preserve"> </w:t>
      </w:r>
      <w:r>
        <w:t xml:space="preserve">Plumber</w:t>
      </w:r>
      <w:r>
        <w:t xml:space="preserve"> </w:t>
      </w:r>
      <w:r>
        <w:t xml:space="preserve">serves as a lens through which we understand the complexities of life in one of the world’s most demanding metropolises.</w:t>
      </w:r>
    </w:p>
    <w:bookmarkEnd w:id="20"/>
    <w:bookmarkStart w:id="21" w:name="X9113b8d40f3c7b228a956f61430d7aa8482901e"/>
    <w:p>
      <w:pPr>
        <w:pStyle w:val="Heading2"/>
      </w:pPr>
      <w:r>
        <w:t xml:space="preserve">II. The Setting: Russia Moscow as an Antagonist and Sanctuary</w:t>
      </w:r>
    </w:p>
    <w:p>
      <w:pPr>
        <w:pStyle w:val="FirstParagraph"/>
      </w:pPr>
      <w:r>
        <w:t xml:space="preserve">To understand the narrative weight of the</w:t>
      </w:r>
      <w:r>
        <w:t xml:space="preserve"> </w:t>
      </w:r>
      <w:r>
        <w:t xml:space="preserve">Plumber</w:t>
      </w:r>
      <w:r>
        <w:t xml:space="preserve">, one must first appreciate the setting:</w:t>
      </w:r>
      <w:r>
        <w:t xml:space="preserve"> </w:t>
      </w:r>
      <w:r>
        <w:t xml:space="preserve">Russia Moscow</w:t>
      </w:r>
      <w:r>
        <w:t xml:space="preserve">. This city is a paradox of extreme wealth and aging infrastructure, of modern glass towers rising above crumbling Khrushchev-era apartment blocks. In literary terms,</w:t>
      </w:r>
      <w:r>
        <w:t xml:space="preserve"> </w:t>
      </w:r>
      <w:r>
        <w:t xml:space="preserve">Russia Moscow</w:t>
      </w:r>
      <w:r>
        <w:t xml:space="preserve"> </w:t>
      </w:r>
      <w:r>
        <w:t xml:space="preserve">acts as a character itself—harsh, unforgiving during the long winters, yet vibrant and intellectually stimulating in the summer months. The climate dictates the urgency of the plumbing crisis; when temperatures plummet to minus twenty degrees Celsius, a leak is not an inconvenience but an existential threat. Therefore, any story set in</w:t>
      </w:r>
      <w:r>
        <w:t xml:space="preserve"> </w:t>
      </w:r>
      <w:r>
        <w:t xml:space="preserve">Russia Moscow</w:t>
      </w:r>
      <w:r>
        <w:t xml:space="preserve"> </w:t>
      </w:r>
      <w:r>
        <w:t xml:space="preserve">must account for the</w:t>
      </w:r>
      <w:r>
        <w:t xml:space="preserve"> </w:t>
      </w:r>
      <w:r>
        <w:t xml:space="preserve">Plumber</w:t>
      </w:r>
      <w:r>
        <w:t xml:space="preserve"> </w:t>
      </w:r>
      <w:r>
        <w:t xml:space="preserve">as a savior figure. The text highlights how the frozen pipes of Moscow symbolize the frozen bureaucratic systems of the state, requiring a manual, hands-on intervention to thaw them out.</w:t>
      </w:r>
    </w:p>
    <w:bookmarkEnd w:id="21"/>
    <w:bookmarkStart w:id="22" w:name="X7fc6e85176383a33b209b43dfe16718489582f6"/>
    <w:p>
      <w:pPr>
        <w:pStyle w:val="Heading2"/>
      </w:pPr>
      <w:r>
        <w:t xml:space="preserve">III. Character Analysis: The Archetype of the Russian Plumber</w:t>
      </w:r>
    </w:p>
    <w:p>
      <w:pPr>
        <w:pStyle w:val="FirstParagraph"/>
      </w:pPr>
      <w:r>
        <w:t xml:space="preserve">The protagonist of this conceptual narrative is the</w:t>
      </w:r>
      <w:r>
        <w:t xml:space="preserve"> </w:t>
      </w:r>
      <w:r>
        <w:t xml:space="preserve">Plumber</w:t>
      </w:r>
      <w:r>
        <w:t xml:space="preserve">. In contrast to the romanticized hero, this character is often depicted with gritty realism. He is typically portrayed as a man of few words, carrying a heavy tool belt that symbolizes his burden and his utility. The narrative explores two distinct types of plumbers found in</w:t>
      </w:r>
      <w:r>
        <w:t xml:space="preserve"> </w:t>
      </w:r>
      <w:r>
        <w:t xml:space="preserve">Russia Moscow</w:t>
      </w:r>
      <w:r>
        <w:t xml:space="preserve">: the state-employed technician who moves slowly through the bureaucracy, and the private contractor who operates in a gray market economy with speed and efficiency.</w:t>
      </w:r>
    </w:p>
    <w:p>
      <w:pPr>
        <w:pStyle w:val="BodyText"/>
      </w:pPr>
      <w:r>
        <w:t xml:space="preserve">The literature suggests that the</w:t>
      </w:r>
      <w:r>
        <w:t xml:space="preserve"> </w:t>
      </w:r>
      <w:r>
        <w:t xml:space="preserve">Plumber</w:t>
      </w:r>
      <w:r>
        <w:t xml:space="preserve"> </w:t>
      </w:r>
      <w:r>
        <w:t xml:space="preserve">possesses an almost mystical knowledge of the city’s underbelly. He knows which pipes are prone to bursting before they do; he understands the labyrinthine sewage systems beneath Red Square just as well as a historian understands the Kremlin walls. This expertise grants him a unique social status. In many anecdotes from</w:t>
      </w:r>
      <w:r>
        <w:t xml:space="preserve"> </w:t>
      </w:r>
      <w:r>
        <w:t xml:space="preserve">Russia Moscow</w:t>
      </w:r>
      <w:r>
        <w:t xml:space="preserve">, the plumber is shown to be more trusted than politicians or corporate managers because his work has immediate, tangible results. The narrative arc often follows his journey through different districts of</w:t>
      </w:r>
      <w:r>
        <w:t xml:space="preserve"> </w:t>
      </w:r>
      <w:r>
        <w:t xml:space="preserve">Russia Moscow</w:t>
      </w:r>
      <w:r>
        <w:t xml:space="preserve">, from the affluent Arbat to the industrial outskirts, revealing a stratified society where water pressure is a marker of wealth.</w:t>
      </w:r>
    </w:p>
    <w:bookmarkEnd w:id="22"/>
    <w:bookmarkStart w:id="23" w:name="X7f83991e6ba06e3fdb353205e592a1c7d57ac49"/>
    <w:p>
      <w:pPr>
        <w:pStyle w:val="Heading2"/>
      </w:pPr>
      <w:r>
        <w:t xml:space="preserve">IV. Thematic Exploration: Bureaucracy and Human Connection</w:t>
      </w:r>
    </w:p>
    <w:p>
      <w:pPr>
        <w:pStyle w:val="FirstParagraph"/>
      </w:pPr>
      <w:r>
        <w:t xml:space="preserve">A central theme in this analysis is the intersection of technical skill and human resilience. The book report highlights how the interactions between residents and the</w:t>
      </w:r>
      <w:r>
        <w:t xml:space="preserve"> </w:t>
      </w:r>
      <w:r>
        <w:t xml:space="preserve">Plumber</w:t>
      </w:r>
      <w:r>
        <w:t xml:space="preserve"> </w:t>
      </w:r>
      <w:r>
        <w:t xml:space="preserve">serve as microcosms for broader societal issues in</w:t>
      </w:r>
      <w:r>
        <w:t xml:space="preserve"> </w:t>
      </w:r>
      <w:r>
        <w:t xml:space="preserve">Russia Moscow</w:t>
      </w:r>
      <w:r>
        <w:t xml:space="preserve">. When a pipe bursts, social hierarchies dissolve temporarily. A CEO and an artist alike stand in their wet kitchens, waiting for the same man to fix their problem. This creates a unique space for conversation, barter, and human connection that is rare in the coldly impersonal urban environment of</w:t>
      </w:r>
      <w:r>
        <w:t xml:space="preserve"> </w:t>
      </w:r>
      <w:r>
        <w:t xml:space="preserve">Russia Moscow</w:t>
      </w:r>
      <w:r>
        <w:t xml:space="preserve">.</w:t>
      </w:r>
    </w:p>
    <w:p>
      <w:pPr>
        <w:pStyle w:val="BodyText"/>
      </w:pPr>
      <w:r>
        <w:t xml:space="preserve">Furthermore, the narrative addresses the theme of decay versus maintenance. The aging infrastructure of Soviet-era buildings in</w:t>
      </w:r>
      <w:r>
        <w:t xml:space="preserve"> </w:t>
      </w:r>
      <w:r>
        <w:t xml:space="preserve">Russia Moscow</w:t>
      </w:r>
      <w:r>
        <w:t xml:space="preserve"> </w:t>
      </w:r>
      <w:r>
        <w:t xml:space="preserve">requires constant repair. The</w:t>
      </w:r>
      <w:r>
        <w:t xml:space="preserve"> </w:t>
      </w:r>
      <w:r>
        <w:t xml:space="preserve">Plumber</w:t>
      </w:r>
      <w:r>
        <w:t xml:space="preserve"> </w:t>
      </w:r>
      <w:r>
        <w:t xml:space="preserve">is thus engaged in a perpetual battle against entropy. This struggle mirrors the historical resilience of the Russian people, who have constantly had to maintain their societal structures amidst political and economic shifts. The text posits that every time a plumber tightens a valve in Moscow, he is symbolically reinforcing the stability of society itself.</w:t>
      </w:r>
    </w:p>
    <w:bookmarkEnd w:id="23"/>
    <w:bookmarkStart w:id="24" w:name="v.-cultural-context-and-modern-relevance"/>
    <w:p>
      <w:pPr>
        <w:pStyle w:val="Heading2"/>
      </w:pPr>
      <w:r>
        <w:t xml:space="preserve">V. Cultural Context and Modern Relevance</w:t>
      </w:r>
    </w:p>
    <w:p>
      <w:pPr>
        <w:pStyle w:val="FirstParagraph"/>
      </w:pPr>
      <w:r>
        <w:t xml:space="preserve">In contemporary Russia Moscow, the role of the plumber has evolved with technology. The narrative touches upon how smart homes and modern diagnostics are changing the trade, yet the human element remains paramount in</w:t>
      </w:r>
      <w:r>
        <w:t xml:space="preserve"> </w:t>
      </w:r>
      <w:r>
        <w:t xml:space="preserve">Russia Moscow</w:t>
      </w:r>
      <w:r>
        <w:t xml:space="preserve">. Unlike in some Western countries where automation might replace manual labor entirely, here there is a cultural expectation of personal service. The</w:t>
      </w:r>
      <w:r>
        <w:t xml:space="preserve"> </w:t>
      </w:r>
      <w:r>
        <w:t xml:space="preserve">Plumber</w:t>
      </w:r>
      <w:r>
        <w:t xml:space="preserve"> </w:t>
      </w:r>
      <w:r>
        <w:t xml:space="preserve">is expected to bring tea or chat briefly with the homeowner, adhering to a code of hospitality that is deeply ingrained in Russian culture. This aspect of the story emphasizes that even in a high-tech future, the warmth of human interaction remains essential for survival in the cold climate of</w:t>
      </w:r>
      <w:r>
        <w:t xml:space="preserve"> </w:t>
      </w:r>
      <w:r>
        <w:t xml:space="preserve">Russia Moscow</w:t>
      </w:r>
      <w:r>
        <w:t xml:space="preserve">.</w:t>
      </w:r>
    </w:p>
    <w:bookmarkEnd w:id="24"/>
    <w:bookmarkStart w:id="25" w:name="Xdd64d6e099eb8175843aa56bf8600344a6381e0"/>
    <w:p>
      <w:pPr>
        <w:pStyle w:val="Heading2"/>
      </w:pPr>
      <w:r>
        <w:t xml:space="preserve">VI. Conclusion: The Essential Hero of Urban Life</w:t>
      </w:r>
    </w:p>
    <w:p>
      <w:pPr>
        <w:pStyle w:val="FirstParagraph"/>
      </w:pPr>
      <w:r>
        <w:t xml:space="preserve">In conclusion, this book report has examined the multifaceted role of the plumber within the literary and sociological framework of Russia Moscow. The plumber is not merely a tradesman; he is a vital component of the urban ecosystem, a symbol of resilience against both natural elements and bureaucratic inertia. Through his eyes, we see the true face of</w:t>
      </w:r>
      <w:r>
        <w:t xml:space="preserve"> </w:t>
      </w:r>
      <w:r>
        <w:t xml:space="preserve">Russia Moscow</w:t>
      </w:r>
      <w:r>
        <w:t xml:space="preserve">—a city that requires constant care, attention, and manual labor to function. The narrative leaves us with the understanding that without the silent dedication of these individuals, the grandeur of Moscow would quickly succumb to chaos. Thus, any comprehensive study or literary account of life in</w:t>
      </w:r>
      <w:r>
        <w:t xml:space="preserve"> </w:t>
      </w:r>
      <w:r>
        <w:t xml:space="preserve">Russia Moscow</w:t>
      </w:r>
      <w:r>
        <w:t xml:space="preserve"> </w:t>
      </w:r>
      <w:r>
        <w:t xml:space="preserve">must give due credit to its most essential, albeit invisible, heroes: the plumbers who keep the city flowing.</w:t>
      </w:r>
    </w:p>
    <w:p>
      <w:pPr>
        <w:pStyle w:val="BodyText"/>
      </w:pPr>
      <w:r>
        <w:rPr>
          <w:iCs/>
          <w:i/>
        </w:rPr>
        <w:t xml:space="preserve">This document serves as a foundational report for further academic discussion on urban labor dynamics and cultural metaphors in Eastern European literature.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Russia Moscow</dc:title>
  <dc:creator/>
  <dc:language>en</dc:language>
  <cp:keywords/>
  <dcterms:created xsi:type="dcterms:W3CDTF">2026-07-29T08:04:47Z</dcterms:created>
  <dcterms:modified xsi:type="dcterms:W3CDTF">2026-07-29T08:04:47Z</dcterms:modified>
</cp:coreProperties>
</file>

<file path=docProps/custom.xml><?xml version="1.0" encoding="utf-8"?>
<Properties xmlns="http://schemas.openxmlformats.org/officeDocument/2006/custom-properties" xmlns:vt="http://schemas.openxmlformats.org/officeDocument/2006/docPropsVTypes"/>
</file>