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Guide</w:t>
      </w:r>
      <w:r>
        <w:t xml:space="preserve"> </w:t>
      </w:r>
      <w:r>
        <w:t xml:space="preserve">for</w:t>
      </w:r>
      <w:r>
        <w:t xml:space="preserve"> </w:t>
      </w:r>
      <w:r>
        <w:t xml:space="preserve">Plumbers</w:t>
      </w:r>
      <w:r>
        <w:t xml:space="preserve"> </w:t>
      </w:r>
      <w:r>
        <w:t xml:space="preserve">in</w:t>
      </w:r>
      <w:r>
        <w:t xml:space="preserve"> </w:t>
      </w:r>
      <w:r>
        <w:t xml:space="preserve">Spain,</w:t>
      </w:r>
      <w:r>
        <w:t xml:space="preserve"> </w:t>
      </w:r>
      <w:r>
        <w:t xml:space="preserve">Barcelona</w:t>
      </w:r>
    </w:p>
    <w:bookmarkStart w:id="27" w:name="X59da894357f695521185548140145a3319f1164"/>
    <w:p>
      <w:pPr>
        <w:pStyle w:val="Heading1"/>
      </w:pPr>
      <w:r>
        <w:t xml:space="preserve">Book Report Analysis:</w:t>
      </w:r>
      <w:r>
        <w:br/>
      </w:r>
      <w:r>
        <w:t xml:space="preserve">The Strategic and Technical Role of the Plumber in Spain, Barcelona</w:t>
      </w:r>
    </w:p>
    <w:p>
      <w:pPr>
        <w:pStyle w:val="FirstParagraph"/>
      </w:pPr>
      <w:r>
        <w:rPr>
          <w:bCs/>
          <w:b/>
        </w:rPr>
        <w:t xml:space="preserve">Date:</w:t>
      </w:r>
      <w:r>
        <w:t xml:space="preserve"> </w:t>
      </w:r>
      <w:r>
        <w:t xml:space="preserve">October 26, 2023</w:t>
      </w:r>
      <w:r>
        <w:br/>
      </w:r>
      <w:r>
        <w:rPr>
          <w:bCs/>
          <w:b/>
        </w:rPr>
        <w:t xml:space="preserve">District:</w:t>
      </w:r>
      <w:r>
        <w:t xml:space="preserve">Eixample, Barcelona</w:t>
      </w:r>
      <w:r>
        <w:br/>
      </w:r>
      <w:r>
        <w:rPr>
          <w:bCs/>
          <w:b/>
        </w:rPr>
        <w:t xml:space="preserve">Focusing Subject:</w:t>
      </w:r>
      <w:r>
        <w:t xml:space="preserve">The Plumber &amp; The Urban Infrastructure of Spain</w:t>
      </w:r>
    </w:p>
    <w:bookmarkStart w:id="20" w:name="Xa7b7314800d0e86cd42f9008034ce4495123457"/>
    <w:p>
      <w:pPr>
        <w:pStyle w:val="Heading2"/>
      </w:pPr>
      <w:r>
        <w:t xml:space="preserve">I. Introduction: The Hidden Architecture of Barcelona</w:t>
      </w:r>
    </w:p>
    <w:p>
      <w:pPr>
        <w:pStyle w:val="FirstParagraph"/>
      </w:pPr>
      <w:r>
        <w:t xml:space="preserve">In the vibrant tapestry of</w:t>
      </w:r>
      <w:r>
        <w:t xml:space="preserve"> </w:t>
      </w:r>
      <w:r>
        <w:t xml:space="preserve">Spain</w:t>
      </w:r>
      <w:r>
        <w:t xml:space="preserve">, particularly within its most cosmopolitan and historically dense city,</w:t>
      </w:r>
      <w:r>
        <w:t xml:space="preserve"> </w:t>
      </w:r>
      <w:r>
        <w:t xml:space="preserve">Barcelona</w:t>
      </w:r>
      <w:r>
        <w:t xml:space="preserve">, there exists a critical yet often overlooked profession that serves as the backbone of urban hygiene, comfort, and architectural integrity. This report analyzes the multifaceted role of the</w:t>
      </w:r>
      <w:r>
        <w:t xml:space="preserve"> </w:t>
      </w:r>
      <w:r>
        <w:t xml:space="preserve">Plumber</w:t>
      </w:r>
      <w:r>
        <w:t xml:space="preserve"> </w:t>
      </w:r>
      <w:r>
        <w:t xml:space="preserve">in this specific geographic context. While many guidebooks focus on Gaudí’s Sagrada Família or La Rambla’s bustling energy, they rarely address the intricate network of pipes that makes such a modern lifestyle possible in a medieval city. This document serves as an essential review for anyone seeking to understand the technical, cultural, and economic significance of plumbing services in</w:t>
      </w:r>
      <w:r>
        <w:t xml:space="preserve"> </w:t>
      </w:r>
      <w:r>
        <w:t xml:space="preserve">Spain</w:t>
      </w:r>
      <w:r>
        <w:t xml:space="preserve">, with a specialized focus on the unique challenges found in</w:t>
      </w:r>
      <w:r>
        <w:t xml:space="preserve"> </w:t>
      </w:r>
      <w:r>
        <w:t xml:space="preserve">Barcelona</w:t>
      </w:r>
      <w:r>
        <w:t xml:space="preserve">.</w:t>
      </w:r>
    </w:p>
    <w:bookmarkEnd w:id="20"/>
    <w:bookmarkStart w:id="21" w:name="Xfbf8b5690a13b8938f073efa1c65182149a2a99"/>
    <w:p>
      <w:pPr>
        <w:pStyle w:val="Heading2"/>
      </w:pPr>
      <w:r>
        <w:t xml:space="preserve">II. The Historical Context: Ancient Systems Meet Modern Demands</w:t>
      </w:r>
    </w:p>
    <w:p>
      <w:pPr>
        <w:pStyle w:val="FirstParagraph"/>
      </w:pPr>
      <w:r>
        <w:t xml:space="preserve">To understand the current state of plumbing in</w:t>
      </w:r>
      <w:r>
        <w:t xml:space="preserve"> </w:t>
      </w:r>
      <w:r>
        <w:t xml:space="preserve">Barcelona</w:t>
      </w:r>
      <w:r>
        <w:t xml:space="preserve">, one must first appreciate the historical layering of its infrastructure. As a city built over centuries, much of</w:t>
      </w:r>
      <w:r>
        <w:t xml:space="preserve"> </w:t>
      </w:r>
      <w:r>
        <w:t xml:space="preserve">Spain’s</w:t>
      </w:r>
      <w:r>
        <w:t xml:space="preserve"> </w:t>
      </w:r>
      <w:r>
        <w:t xml:space="preserve">older housing stock retains original piping that dates back to the late 19th or early 20th centuries. For a professional</w:t>
      </w:r>
      <w:r>
        <w:t xml:space="preserve"> </w:t>
      </w:r>
      <w:r>
        <w:t xml:space="preserve">Plumber</w:t>
      </w:r>
      <w:r>
        <w:t xml:space="preserve"> </w:t>
      </w:r>
      <w:r>
        <w:t xml:space="preserve">working in Barcelona, this presents a unique dichotomy. They must navigate narrow, historic alleyways while dealing with aging lead or galvanized iron pipes that are susceptible to corrosion and leakage.</w:t>
      </w:r>
      <w:r>
        <w:t xml:space="preserve"> </w:t>
      </w:r>
      <w:r>
        <w:t xml:space="preserve">Unlike modern developments in other parts of Europe,</w:t>
      </w:r>
      <w:r>
        <w:t xml:space="preserve"> </w:t>
      </w:r>
      <w:r>
        <w:t xml:space="preserve">Barcelona</w:t>
      </w:r>
      <w:r>
        <w:t xml:space="preserve"> </w:t>
      </w:r>
      <w:r>
        <w:t xml:space="preserve">retains the character of its Eixample district grids. This means that a</w:t>
      </w:r>
      <w:r>
        <w:t xml:space="preserve"> </w:t>
      </w:r>
      <w:r>
        <w:t xml:space="preserve">Plumber</w:t>
      </w:r>
      <w:r>
        <w:t xml:space="preserve"> </w:t>
      </w:r>
      <w:r>
        <w:t xml:space="preserve">cannot simply drill through walls at will; they must respect the structural integrity of protected heritage buildings. The report highlights that successful plumbers in this region are not only technicians but also historians and architects, capable of integrating modern PEX or copper piping into structures that have stood for over a hundred years without compromising their aesthetic or historical value.</w:t>
      </w:r>
    </w:p>
    <w:bookmarkEnd w:id="21"/>
    <w:bookmarkStart w:id="22" w:name="Xd621773b45cde5f5886bb79fb0921a18064cb0b"/>
    <w:p>
      <w:pPr>
        <w:pStyle w:val="Heading2"/>
      </w:pPr>
      <w:r>
        <w:t xml:space="preserve">III. Regulatory Framework: Navigating Spanish Bureaucracy</w:t>
      </w:r>
    </w:p>
    <w:p>
      <w:pPr>
        <w:pStyle w:val="FirstParagraph"/>
      </w:pPr>
      <w:r>
        <w:t xml:space="preserve">A critical aspect of being a</w:t>
      </w:r>
      <w:r>
        <w:t xml:space="preserve"> </w:t>
      </w:r>
      <w:r>
        <w:t xml:space="preserve">Plumber</w:t>
      </w:r>
      <w:r>
        <w:t xml:space="preserve"> </w:t>
      </w:r>
      <w:r>
        <w:t xml:space="preserve">in</w:t>
      </w:r>
      <w:r>
        <w:t xml:space="preserve"> </w:t>
      </w:r>
      <w:r>
        <w:t xml:space="preserve">Spain</w:t>
      </w:r>
      <w:r>
        <w:t xml:space="preserve">, and specifically in Catalonia, involves strict adherence to local regulations. The CTE (Código Técnico de la Edificación) sets national standards for construction and plumbing, but Barcelona often imposes additional municipal ordinances regarding water usage and waste disposal.</w:t>
      </w:r>
      <w:r>
        <w:t xml:space="preserve"> </w:t>
      </w:r>
      <w:r>
        <w:t xml:space="preserve">For the foreign contractor or the resident homeowner, this bureaucratic layer can be daunting. This report emphasizes that a qualified</w:t>
      </w:r>
      <w:r>
        <w:t xml:space="preserve"> </w:t>
      </w:r>
      <w:r>
        <w:t xml:space="preserve">Plumber</w:t>
      </w:r>
      <w:r>
        <w:t xml:space="preserve"> </w:t>
      </w:r>
      <w:r>
        <w:t xml:space="preserve">in Barcelona must possess not only technical certification but also fluency in administrative procedures. Whether it is applying for a "Licencia de Obras" (work license) for major installations or ensuring compliance with water-saving regulations mandated by the local government, the</w:t>
      </w:r>
      <w:r>
        <w:t xml:space="preserve"> </w:t>
      </w:r>
      <w:r>
        <w:t xml:space="preserve">Plumber</w:t>
      </w:r>
      <w:r>
        <w:t xml:space="preserve"> </w:t>
      </w:r>
      <w:r>
        <w:t xml:space="preserve">acts as a regulatory liaison. Ignorance of these laws can lead to significant fines, making professional expertise in legal compliance as valuable as technical skill.</w:t>
      </w:r>
    </w:p>
    <w:bookmarkEnd w:id="22"/>
    <w:bookmarkStart w:id="23" w:name="Xd6f31a728bc9bea5977d7c13ce98c8cf877a1e6"/>
    <w:p>
      <w:pPr>
        <w:pStyle w:val="Heading2"/>
      </w:pPr>
      <w:r>
        <w:t xml:space="preserve">IV. Environmental Challenges: Water Scarcity and Sustainability</w:t>
      </w:r>
    </w:p>
    <w:p>
      <w:pPr>
        <w:pStyle w:val="FirstParagraph"/>
      </w:pPr>
      <w:r>
        <w:t xml:space="preserve">Spain</w:t>
      </w:r>
      <w:r>
        <w:t xml:space="preserve">, particularly the northeastern region where</w:t>
      </w:r>
      <w:r>
        <w:t xml:space="preserve"> </w:t>
      </w:r>
      <w:r>
        <w:t xml:space="preserve">Barcelona</w:t>
      </w:r>
      <w:r>
        <w:t xml:space="preserve"> </w:t>
      </w:r>
      <w:r>
        <w:t xml:space="preserve">is located, has faced increasing challenges related to water scarcity and drought. Recent years have seen severe dry spells that impact the city’s water supply. Consequently, the role of the</w:t>
      </w:r>
      <w:r>
        <w:t xml:space="preserve"> </w:t>
      </w:r>
      <w:r>
        <w:t xml:space="preserve">Plumber</w:t>
      </w:r>
      <w:r>
        <w:t xml:space="preserve"> </w:t>
      </w:r>
      <w:r>
        <w:t xml:space="preserve">has evolved from simple repair work to environmental stewardship.</w:t>
      </w:r>
      <w:r>
        <w:t xml:space="preserve"> </w:t>
      </w:r>
      <w:r>
        <w:t xml:space="preserve">This book report identifies a growing demand for plumbers who specialize in sustainable solutions. In</w:t>
      </w:r>
      <w:r>
        <w:t xml:space="preserve"> </w:t>
      </w:r>
      <w:r>
        <w:t xml:space="preserve">Barcelona</w:t>
      </w:r>
      <w:r>
        <w:t xml:space="preserve">, there is a surge in requests for rainwater harvesting systems, greywater recycling installations, and high-efficiency fixtures that reduce consumption. A modern</w:t>
      </w:r>
      <w:r>
        <w:t xml:space="preserve"> </w:t>
      </w:r>
      <w:r>
        <w:t xml:space="preserve">Plumber</w:t>
      </w:r>
      <w:r>
        <w:t xml:space="preserve"> </w:t>
      </w:r>
      <w:r>
        <w:t xml:space="preserve">must be educated on these technologies, offering clients solutions that align with the ecological goals of the city. The report argues that the future of plumbing in</w:t>
      </w:r>
      <w:r>
        <w:t xml:space="preserve"> </w:t>
      </w:r>
      <w:r>
        <w:t xml:space="preserve">Spain</w:t>
      </w:r>
      <w:r>
        <w:t xml:space="preserve"> </w:t>
      </w:r>
      <w:r>
        <w:t xml:space="preserve">is green; professionals who fail to adapt to sustainable practices risk obsolescence in a market increasingly driven by environmental consciousness.</w:t>
      </w:r>
    </w:p>
    <w:bookmarkEnd w:id="23"/>
    <w:bookmarkStart w:id="24" w:name="Xcd0524774bb4dfbc48c4d738c6257d92cf02f36"/>
    <w:p>
      <w:pPr>
        <w:pStyle w:val="Heading2"/>
      </w:pPr>
      <w:r>
        <w:t xml:space="preserve">V. Cultural Nuances: Communication and Trust</w:t>
      </w:r>
    </w:p>
    <w:p>
      <w:pPr>
        <w:pStyle w:val="FirstParagraph"/>
      </w:pPr>
      <w:r>
        <w:t xml:space="preserve">In the service industry of</w:t>
      </w:r>
      <w:r>
        <w:t xml:space="preserve"> </w:t>
      </w:r>
      <w:r>
        <w:t xml:space="preserve">Barcelona</w:t>
      </w:r>
      <w:r>
        <w:t xml:space="preserve">, trust is paramount. The reputation system, often based on word-of-mouth within tight-knit neighborhoods, means that a</w:t>
      </w:r>
      <w:r>
        <w:t xml:space="preserve"> </w:t>
      </w:r>
      <w:r>
        <w:t xml:space="preserve">Plumber’s</w:t>
      </w:r>
      <w:r>
        <w:t xml:space="preserve"> </w:t>
      </w:r>
      <w:r>
        <w:t xml:space="preserve">conduct is as important as their craft. The report notes that cultural sensitivity is key. Whether serving long-time Catalan residents or an influx of international expatriates and tourists, the</w:t>
      </w:r>
      <w:r>
        <w:t xml:space="preserve"> </w:t>
      </w:r>
      <w:r>
        <w:t xml:space="preserve">Plumber</w:t>
      </w:r>
      <w:r>
        <w:t xml:space="preserve"> </w:t>
      </w:r>
      <w:r>
        <w:t xml:space="preserve">must possess strong communication skills.</w:t>
      </w:r>
      <w:r>
        <w:t xml:space="preserve"> </w:t>
      </w:r>
      <w:r>
        <w:t xml:space="preserve">Furthermore, the concept of "hora española" (Spanish time) and work-life balance influences scheduling. A professional</w:t>
      </w:r>
      <w:r>
        <w:t xml:space="preserve"> </w:t>
      </w:r>
      <w:r>
        <w:t xml:space="preserve">Plumber</w:t>
      </w:r>
      <w:r>
        <w:t xml:space="preserve"> </w:t>
      </w:r>
      <w:r>
        <w:t xml:space="preserve">in this region learns to manage expectations regarding response times while respecting local holidays and siesta hours. Building a brand that balances efficiency with cultural respect is a hallmark of successful service providers in</w:t>
      </w:r>
      <w:r>
        <w:t xml:space="preserve"> </w:t>
      </w:r>
      <w:r>
        <w:t xml:space="preserve">Spain</w:t>
      </w:r>
      <w:r>
        <w:t xml:space="preserve">.</w:t>
      </w:r>
    </w:p>
    <w:bookmarkEnd w:id="24"/>
    <w:bookmarkStart w:id="25" w:name="X2166349a93a37271e4cca76129b3045a75d78ac"/>
    <w:p>
      <w:pPr>
        <w:pStyle w:val="Heading2"/>
      </w:pPr>
      <w:r>
        <w:t xml:space="preserve">VI. Economic Implications: Tourism and Real Estate</w:t>
      </w:r>
    </w:p>
    <w:p>
      <w:pPr>
        <w:pStyle w:val="FirstParagraph"/>
      </w:pPr>
      <w:r>
        <w:t xml:space="preserve">Barcelona</w:t>
      </w:r>
      <w:r>
        <w:t xml:space="preserve"> </w:t>
      </w:r>
      <w:r>
        <w:t xml:space="preserve">is one of the most visited cities in Europe, driven heavily by tourism and real estate investment. This creates a volatile but lucrative market for plumbing services. Short-term rental properties (Airbnbs) require rigorous maintenance to ensure guest satisfaction, driving demand for reliable</w:t>
      </w:r>
      <w:r>
        <w:t xml:space="preserve"> </w:t>
      </w:r>
      <w:r>
        <w:t xml:space="preserve">Plumbers</w:t>
      </w:r>
      <w:r>
        <w:t xml:space="preserve">. Conversely, high-end real estate renovations demand premium finishes and complex installations.</w:t>
      </w:r>
      <w:r>
        <w:t xml:space="preserve"> </w:t>
      </w:r>
      <w:r>
        <w:t xml:space="preserve">The report concludes that the economic vitality of the plumbing sector in</w:t>
      </w:r>
      <w:r>
        <w:t xml:space="preserve"> </w:t>
      </w:r>
      <w:r>
        <w:t xml:space="preserve">Barcelona</w:t>
      </w:r>
      <w:r>
        <w:t xml:space="preserve"> </w:t>
      </w:r>
      <w:r>
        <w:t xml:space="preserve">is directly tied to the health of its tourism and property markets. A breakdown in a luxury apartment’s water system can have immediate financial repercussions for owners, underscoring the need for preventative maintenance contracts—a business model increasingly adopted by forward-thinking plumbing firms in</w:t>
      </w:r>
      <w:r>
        <w:t xml:space="preserve"> </w:t>
      </w:r>
      <w:r>
        <w:t xml:space="preserve">Spain</w:t>
      </w:r>
      <w:r>
        <w:t xml:space="preserve">.</w:t>
      </w:r>
    </w:p>
    <w:bookmarkEnd w:id="25"/>
    <w:bookmarkStart w:id="26" w:name="vii.-conclusion-the-essential-expert"/>
    <w:p>
      <w:pPr>
        <w:pStyle w:val="Heading2"/>
      </w:pPr>
      <w:r>
        <w:t xml:space="preserve">VII. Conclusion: The Essential Expert</w:t>
      </w:r>
    </w:p>
    <w:p>
      <w:pPr>
        <w:pStyle w:val="FirstParagraph"/>
      </w:pPr>
      <w:r>
        <w:t xml:space="preserve">In summary, this report affirms that the</w:t>
      </w:r>
      <w:r>
        <w:t xml:space="preserve"> </w:t>
      </w:r>
      <w:r>
        <w:t xml:space="preserve">Plumber</w:t>
      </w:r>
      <w:r>
        <w:t xml:space="preserve"> </w:t>
      </w:r>
      <w:r>
        <w:t xml:space="preserve">is an indispensable figure in the ecosystem of</w:t>
      </w:r>
      <w:r>
        <w:t xml:space="preserve"> </w:t>
      </w:r>
      <w:r>
        <w:t xml:space="preserve">Barcelona</w:t>
      </w:r>
      <w:r>
        <w:t xml:space="preserve">, operating within the broader context of</w:t>
      </w:r>
      <w:r>
        <w:t xml:space="preserve"> </w:t>
      </w:r>
      <w:r>
        <w:t xml:space="preserve">Spain’s</w:t>
      </w:r>
      <w:r>
        <w:t xml:space="preserve"> </w:t>
      </w:r>
      <w:r>
        <w:t xml:space="preserve">infrastructural and cultural landscape. They are not merely fixers of leaks but guardians of public health, custodians of historical architecture, and pioneers in sustainable urban living. For anyone studying urban management or seeking services in</w:t>
      </w:r>
      <w:r>
        <w:t xml:space="preserve"> </w:t>
      </w:r>
      <w:r>
        <w:t xml:space="preserve">Barcelona</w:t>
      </w:r>
      <w:r>
        <w:t xml:space="preserve">, understanding the depth of this profession is crucial. The challenges faced by a</w:t>
      </w:r>
      <w:r>
        <w:t xml:space="preserve"> </w:t>
      </w:r>
      <w:r>
        <w:t xml:space="preserve">Plumber</w:t>
      </w:r>
      <w:r>
        <w:t xml:space="preserve"> </w:t>
      </w:r>
      <w:r>
        <w:t xml:space="preserve">in</w:t>
      </w:r>
      <w:r>
        <w:t xml:space="preserve"> </w:t>
      </w:r>
      <w:r>
        <w:t xml:space="preserve">Spain</w:t>
      </w:r>
      <w:r>
        <w:t xml:space="preserve"> </w:t>
      </w:r>
      <w:r>
        <w:t xml:space="preserve">are unique, requiring a blend of technical prowess, legal knowledge, and cultural empathy. As the city continues to grow and modernize while preserving its heritage, the role of the plumber will only become more significant in ensuring that Barcelona remains a livable, sustainable metropolis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Guide for Plumbers in Spain, Barcelona</dc:title>
  <dc:creator/>
  <cp:keywords/>
  <dcterms:created xsi:type="dcterms:W3CDTF">2026-07-29T04:31:10Z</dcterms:created>
  <dcterms:modified xsi:type="dcterms:W3CDTF">2026-07-29T04:31:10Z</dcterms:modified>
</cp:coreProperties>
</file>

<file path=docProps/custom.xml><?xml version="1.0" encoding="utf-8"?>
<Properties xmlns="http://schemas.openxmlformats.org/officeDocument/2006/custom-properties" xmlns:vt="http://schemas.openxmlformats.org/officeDocument/2006/docPropsVTypes"/>
</file>