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p>
      <w:pPr>
        <w:pStyle w:val="FirstParagraph"/>
      </w:pPr>
      <w:r>
        <w:rPr>
          <w:bCs/>
          <w:b/>
        </w:rPr>
        <w:t xml:space="preserve">Title:</w:t>
      </w:r>
      <w:r>
        <w:t xml:space="preserve"> </w:t>
      </w:r>
      <w:r>
        <w:t xml:space="preserve">The Hidden Lifeline: A Comprehensive Analysis of the Plumber in Modern Urban Infrastructure</w:t>
      </w:r>
      <w:r>
        <w:br/>
      </w:r>
      <w:r>
        <w:rPr>
          <w:bCs/>
          <w:b/>
        </w:rPr>
        <w:t xml:space="preserve">Date:</w:t>
      </w:r>
      <w:r>
        <w:t xml:space="preserve"> </w:t>
      </w:r>
      <w:r>
        <w:t xml:space="preserve">October 26, 2023</w:t>
      </w:r>
      <w:r>
        <w:br/>
      </w:r>
      <w:r>
        <w:rPr>
          <w:bCs/>
          <w:b/>
        </w:rPr>
        <w:t xml:space="preserve">Locus of Study:</w:t>
      </w:r>
      <w:r>
        <w:t xml:space="preserve"> </w:t>
      </w:r>
      <w:r>
        <w:t xml:space="preserve">United States Miami Metropolitan Area</w:t>
      </w:r>
      <w:r>
        <w:br/>
      </w:r>
      <w:r>
        <w:rPr>
          <w:iCs/>
          <w:i/>
        </w:rPr>
        <w:t xml:space="preserve">Note: This document serves as a thematic "Book Report" analyzing the critical role of the professional Plumber within the specific socio-economic and environmental context of United States Miami.</w:t>
      </w:r>
    </w:p>
    <w:bookmarkStart w:id="27" w:name="Xb4048f9be6c6bd881bff8b48b90dd60000bb242"/>
    <w:p>
      <w:pPr>
        <w:pStyle w:val="Heading1"/>
      </w:pPr>
      <w:r>
        <w:t xml:space="preserve">The Invisible Artifice: A Critical Review of Sanitation in Tropical Urban Centers</w:t>
      </w:r>
    </w:p>
    <w:p>
      <w:pPr>
        <w:pStyle w:val="FirstParagraph"/>
      </w:pPr>
      <w:r>
        <w:t xml:space="preserve">In the grand narrative of modern urban development, few subjects have been as overlooked yet as vital as the trade of plumbing. To understand the structural integrity and public health viability of a major metropolitan hub like United States Miami, one must read the "text" written in pipes, valves, and drainage systems. This report serves not merely as an analysis of water movement, but as a literary deconstruction of how the</w:t>
      </w:r>
      <w:r>
        <w:t xml:space="preserve"> </w:t>
      </w:r>
      <w:r>
        <w:rPr>
          <w:bCs/>
          <w:b/>
        </w:rPr>
        <w:t xml:space="preserve">Plumber</w:t>
      </w:r>
      <w:r>
        <w:t xml:space="preserve"> </w:t>
      </w:r>
      <w:r>
        <w:t xml:space="preserve">functions as the primary author of habitability in one of America’s most unique and challenging environments:</w:t>
      </w:r>
      <w:r>
        <w:t xml:space="preserve"> </w:t>
      </w:r>
      <w:r>
        <w:rPr>
          <w:bCs/>
          <w:b/>
        </w:rPr>
        <w:t xml:space="preserve">Miami</w:t>
      </w:r>
      <w:r>
        <w:t xml:space="preserve">.</w:t>
      </w:r>
    </w:p>
    <w:bookmarkStart w:id="20" w:name="Xdf7a509b3f0216bd43ea479f3c3592c06dcc77a"/>
    <w:p>
      <w:pPr>
        <w:pStyle w:val="Heading2"/>
      </w:pPr>
      <w:r>
        <w:t xml:space="preserve">The Setting: United States Miami’s Unique Challenges</w:t>
      </w:r>
    </w:p>
    <w:p>
      <w:pPr>
        <w:pStyle w:val="FirstParagraph"/>
      </w:pPr>
      <w:r>
        <w:t xml:space="preserve">Miami is not merely a city; it is a geographical paradox. Situated within the United States, yet distinctly separated from the continental norms by its geography and climate, Miami presents a hostile environment for standard infrastructure. The region is characterized by high humidity, frequent heavy rainfall events driven by tropical systems, and rising sea levels associated with global climate change patterns affecting the Southeastern coast of the</w:t>
      </w:r>
      <w:r>
        <w:t xml:space="preserve"> </w:t>
      </w:r>
      <w:r>
        <w:rPr>
          <w:bCs/>
          <w:b/>
        </w:rPr>
        <w:t xml:space="preserve">United States</w:t>
      </w:r>
      <w:r>
        <w:t xml:space="preserve">.</w:t>
      </w:r>
    </w:p>
    <w:p>
      <w:pPr>
        <w:pStyle w:val="BodyText"/>
      </w:pPr>
      <w:r>
        <w:t xml:space="preserve">In this context, reading the city requires understanding its subterranean layer. Miami sits atop a porous limestone aquifer. Traditional sewage systems that rely on gravity and deep burial often fail here because there is no soil to filter waste before it hits groundwater. Consequently, the infrastructure must be sealed tightly against intrusion from both below and above. This geological reality transforms the job of the</w:t>
      </w:r>
      <w:r>
        <w:t xml:space="preserve"> </w:t>
      </w:r>
      <w:r>
        <w:rPr>
          <w:bCs/>
          <w:b/>
        </w:rPr>
        <w:t xml:space="preserve">Plumber</w:t>
      </w:r>
      <w:r>
        <w:t xml:space="preserve"> </w:t>
      </w:r>
      <w:r>
        <w:t xml:space="preserve">from a simple maintenance task into a high-stakes engineering defense mechanism. The city’s very existence depends on keeping saltwater out and wastewater in, a delicate balance that requires precise technical intervention.</w:t>
      </w:r>
    </w:p>
    <w:bookmarkEnd w:id="20"/>
    <w:bookmarkStart w:id="21" w:name="the-protagonist-the-modern-plumber"/>
    <w:p>
      <w:pPr>
        <w:pStyle w:val="Heading2"/>
      </w:pPr>
      <w:r>
        <w:t xml:space="preserve">The Protagonist: The Modern Plumber</w:t>
      </w:r>
    </w:p>
    <w:p>
      <w:pPr>
        <w:pStyle w:val="FirstParagraph"/>
      </w:pPr>
      <w:r>
        <w:t xml:space="preserve">If Miami is the setting, the</w:t>
      </w:r>
      <w:r>
        <w:t xml:space="preserve"> </w:t>
      </w:r>
      <w:r>
        <w:rPr>
          <w:bCs/>
          <w:b/>
        </w:rPr>
        <w:t xml:space="preserve">Plumber</w:t>
      </w:r>
      <w:r>
        <w:t xml:space="preserve"> </w:t>
      </w:r>
      <w:r>
        <w:t xml:space="preserve">is undoubtedly the protagonist of this narrative. However, this is not a character of convenience found in cheap comedies; rather, it is a figure of immense technical prowess and adaptability. In</w:t>
      </w:r>
      <w:r>
        <w:t xml:space="preserve"> </w:t>
      </w:r>
      <w:r>
        <w:rPr>
          <w:bCs/>
          <w:b/>
        </w:rPr>
        <w:t xml:space="preserve">Miami</w:t>
      </w:r>
      <w:r>
        <w:t xml:space="preserve">, the professional plumber must possess knowledge that transcends basic pipe fitting.</w:t>
      </w:r>
    </w:p>
    <w:p>
      <w:pPr>
        <w:pStyle w:val="BodyText"/>
      </w:pPr>
      <w:r>
        <w:t xml:space="preserve">The modern Miami plumber operates in an environment where corrosion is accelerated by saline air and humidity. Standard steel pipes degrade rapidly, necessitating specialized knowledge of PVC, CPVC, PEX (cross-linked polyethylene), and copper alloys treated for coastal environments. Furthermore, the rise of luxury high-rise condominiums in South Beach and Downtown</w:t>
      </w:r>
      <w:r>
        <w:t xml:space="preserve"> </w:t>
      </w:r>
      <w:r>
        <w:rPr>
          <w:bCs/>
          <w:b/>
        </w:rPr>
        <w:t xml:space="preserve">Miami</w:t>
      </w:r>
      <w:r>
        <w:t xml:space="preserve"> </w:t>
      </w:r>
      <w:r>
        <w:t xml:space="preserve">has turned plumbing into a vertical challenge. Plumbers in this region must understand pressure dynamics that differ significantly from low-rise suburban homes found elsewhere in the</w:t>
      </w:r>
      <w:r>
        <w:t xml:space="preserve"> </w:t>
      </w:r>
      <w:r>
        <w:rPr>
          <w:bCs/>
          <w:b/>
        </w:rPr>
        <w:t xml:space="preserve">United States</w:t>
      </w:r>
      <w:r>
        <w:t xml:space="preserve">. A failure in a skyscraper’s stack system is not just an inconvenience; it is a catastrophic risk.</w:t>
      </w:r>
    </w:p>
    <w:bookmarkEnd w:id="21"/>
    <w:bookmarkStart w:id="22" w:name="Xea98788325a9499daf24868952f8f9dd791894b"/>
    <w:p>
      <w:pPr>
        <w:pStyle w:val="Heading2"/>
      </w:pPr>
      <w:r>
        <w:t xml:space="preserve">The Conflict: Climate Change and Infrastructure Resilience</w:t>
      </w:r>
    </w:p>
    <w:p>
      <w:pPr>
        <w:pStyle w:val="FirstParagraph"/>
      </w:pPr>
      <w:r>
        <w:t xml:space="preserve">The central conflict of this "book"—the ongoing story of Miami’s infrastructure—is the clash between aging infrastructure and aggressive climate change. In recent years, "sunny day flooding" has become a regular occurrence in neighborhoods like Sunny Isles Beach and Key Biscayne. Here, the tide rises so high that it pushes against sewer outflow valves, causing raw wastewater to back up into streets and homes.</w:t>
      </w:r>
    </w:p>
    <w:p>
      <w:pPr>
        <w:pStyle w:val="BodyText"/>
      </w:pPr>
      <w:r>
        <w:t xml:space="preserve">This is where the narrative role of the</w:t>
      </w:r>
      <w:r>
        <w:t xml:space="preserve"> </w:t>
      </w:r>
      <w:r>
        <w:rPr>
          <w:bCs/>
          <w:b/>
        </w:rPr>
        <w:t xml:space="preserve">Plumber</w:t>
      </w:r>
      <w:r>
        <w:t xml:space="preserve"> </w:t>
      </w:r>
      <w:r>
        <w:t xml:space="preserve">becomes critical. They are no longer just fixing leaks; they are installing sophisticated check valves, pump stations, and advanced drainage solutions designed to mitigate tidal intrusion. The plumber must interpret complex hydraulic models that predict these flood events and install systems capable of handling reverse flow pressures. In</w:t>
      </w:r>
      <w:r>
        <w:t xml:space="preserve"> </w:t>
      </w:r>
      <w:r>
        <w:rPr>
          <w:bCs/>
          <w:b/>
        </w:rPr>
        <w:t xml:space="preserve">Miami</w:t>
      </w:r>
      <w:r>
        <w:t xml:space="preserve">, the plumber acts as a frontline defender against environmental collapse at the household level.</w:t>
      </w:r>
    </w:p>
    <w:bookmarkEnd w:id="22"/>
    <w:bookmarkStart w:id="23" w:name="X9e30e0f1da41d1e9c5d96de70989bf8c685cfc9"/>
    <w:p>
      <w:pPr>
        <w:pStyle w:val="Heading2"/>
      </w:pPr>
      <w:r>
        <w:t xml:space="preserve">Thematic Analysis: Economic Impact and Public Health</w:t>
      </w:r>
    </w:p>
    <w:p>
      <w:pPr>
        <w:pStyle w:val="FirstParagraph"/>
      </w:pPr>
      <w:r>
        <w:t xml:space="preserve">A key theme in this analysis is economic stability. Miami’s economy is heavily reliant on tourism, real estate, and hospitality. A city with chronic plumbing failures would see a immediate devaluation of its property market and a decline in tourist confidence. Therefore, the reliability of the plumbing system is directly tied to the financial health of</w:t>
      </w:r>
      <w:r>
        <w:t xml:space="preserve"> </w:t>
      </w:r>
      <w:r>
        <w:rPr>
          <w:bCs/>
          <w:b/>
        </w:rPr>
        <w:t xml:space="preserve">United States Miami</w:t>
      </w:r>
      <w:r>
        <w:t xml:space="preserve">.</w:t>
      </w:r>
    </w:p>
    <w:p>
      <w:pPr>
        <w:pStyle w:val="BlockText"/>
      </w:pPr>
      <w:r>
        <w:t xml:space="preserve">"In tropical urban centers, water management is not about utility; it is about survival and status."</w:t>
      </w:r>
    </w:p>
    <w:p>
      <w:pPr>
        <w:pStyle w:val="FirstParagraph"/>
      </w:pPr>
      <w:r>
        <w:t xml:space="preserve">The cost of professional plumbing services in Miami reflects this high stake. The premium placed on emergency response times, leak detection technology (such as acoustic listening devices and thermal imaging), and preventative maintenance underscores the value society places on this trade. A burst pipe in a luxury hotel can result in millions of dollars in damages, highlighting that the</w:t>
      </w:r>
      <w:r>
        <w:t xml:space="preserve"> </w:t>
      </w:r>
      <w:r>
        <w:rPr>
          <w:bCs/>
          <w:b/>
        </w:rPr>
        <w:t xml:space="preserve">Plumber</w:t>
      </w:r>
      <w:r>
        <w:t xml:space="preserve"> </w:t>
      </w:r>
      <w:r>
        <w:t xml:space="preserve">is a key asset to the local economy.</w:t>
      </w:r>
    </w:p>
    <w:bookmarkEnd w:id="23"/>
    <w:bookmarkStart w:id="24" w:name="X3d2a7057869b85cd957cafed1ad8eb5e4db47ec"/>
    <w:p>
      <w:pPr>
        <w:pStyle w:val="Heading2"/>
      </w:pPr>
      <w:r>
        <w:t xml:space="preserve">The Climax: Regulatory Compliance and Future Proofing</w:t>
      </w:r>
    </w:p>
    <w:p>
      <w:pPr>
        <w:pStyle w:val="FirstParagraph"/>
      </w:pPr>
      <w:r>
        <w:t xml:space="preserve">The narrative arc moves toward a climax involving regulatory compliance. As Miami-Dade County enforces stricter building codes following hurricanes and flood events, the standards for plumbing installations have risen dramatically. Plumbers must now navigate a complex web of regulations concerning green infrastructure, water conservation, and stormwater management.</w:t>
      </w:r>
    </w:p>
    <w:p>
      <w:pPr>
        <w:pStyle w:val="BodyText"/>
      </w:pPr>
      <w:r>
        <w:t xml:space="preserve">This has led to the emergence of "Green Plumbing" specialists in Miami. These professionals install greywater recycling systems that reuse water from sinks and showers for toilet flushing or irrigation. Given the freshwater scarcity issues in Florida during dry seasons, this innovation is crucial. The plumber in</w:t>
      </w:r>
      <w:r>
        <w:t xml:space="preserve"> </w:t>
      </w:r>
      <w:r>
        <w:rPr>
          <w:bCs/>
          <w:b/>
        </w:rPr>
        <w:t xml:space="preserve">Miami</w:t>
      </w:r>
      <w:r>
        <w:t xml:space="preserve"> </w:t>
      </w:r>
      <w:r>
        <w:t xml:space="preserve">is thus evolving into an environmental engineer, designing systems that reduce the city’s carbon footprint and reliance on municipal water supplies.</w:t>
      </w:r>
    </w:p>
    <w:bookmarkEnd w:id="24"/>
    <w:bookmarkStart w:id="25" w:name="the-resolution-a-symbiotic-relationship"/>
    <w:p>
      <w:pPr>
        <w:pStyle w:val="Heading2"/>
      </w:pPr>
      <w:r>
        <w:t xml:space="preserve">The Resolution: A Symbiotic Relationship</w:t>
      </w:r>
    </w:p>
    <w:p>
      <w:pPr>
        <w:pStyle w:val="FirstParagraph"/>
      </w:pPr>
      <w:r>
        <w:t xml:space="preserve">In conclusion, this "book report" on the role of plumbing in Miami reveals a symbiotic relationship between the city and its tradespeople. The identity of</w:t>
      </w:r>
      <w:r>
        <w:t xml:space="preserve"> </w:t>
      </w:r>
      <w:r>
        <w:rPr>
          <w:bCs/>
          <w:b/>
        </w:rPr>
        <w:t xml:space="preserve">Miami</w:t>
      </w:r>
      <w:r>
        <w:t xml:space="preserve"> </w:t>
      </w:r>
      <w:r>
        <w:t xml:space="preserve">as a global beach city is predicated on cleanliness, comfort, and safety. These are not abstract concepts; they are physical realities maintained by pipes and pumps.</w:t>
      </w:r>
    </w:p>
    <w:p>
      <w:pPr>
        <w:pStyle w:val="BodyText"/>
      </w:pPr>
      <w:r>
        <w:t xml:space="preserve">The</w:t>
      </w:r>
      <w:r>
        <w:t xml:space="preserve"> </w:t>
      </w:r>
      <w:r>
        <w:rPr>
          <w:bCs/>
          <w:b/>
        </w:rPr>
        <w:t xml:space="preserve">Plumber</w:t>
      </w:r>
      <w:r>
        <w:t xml:space="preserve">, therefore, is the unsung hero of the American dream in Florida. They bridge the gap between human habitability and natural forces. As Miami continues to grow, facing challenges from sea-level rise and population density, the importance of this profession will only escalate. The story is far from over; it is evolving into a more technical and critical chapter where plumbing becomes synonymous with climate resilience.</w:t>
      </w:r>
    </w:p>
    <w:bookmarkEnd w:id="25"/>
    <w:bookmarkStart w:id="26" w:name="bibliographical-note-on-context"/>
    <w:p>
      <w:pPr>
        <w:pStyle w:val="Heading2"/>
      </w:pPr>
      <w:r>
        <w:t xml:space="preserve">Bibliographical Note on Context</w:t>
      </w:r>
    </w:p>
    <w:p>
      <w:pPr>
        <w:pStyle w:val="FirstParagraph"/>
      </w:pPr>
      <w:r>
        <w:t xml:space="preserve">This report draws upon general observations of urban infrastructure in coastal United States cities, specifically referencing the geological and climatic conditions unique to Miami-Dade County. The analysis assumes a standard professional understanding of plumbing codes (such as the Florida Building Code) applicable to the region. The focus remains strictly on the intersection of trade skill and geographical necessity.</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Plumber in the Context of United States Miami</dc:title>
  <dc:creator/>
  <dc:language>en</dc:language>
  <cp:keywords/>
  <dcterms:created xsi:type="dcterms:W3CDTF">2026-07-29T17:16:58Z</dcterms:created>
  <dcterms:modified xsi:type="dcterms:W3CDTF">2026-07-29T17:16:58Z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