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0" w:name="Xf8045c1b881cdf4639dcd48d34dbf9975eaf5a4"/>
    <w:p>
      <w:pPr>
        <w:pStyle w:val="Heading1"/>
      </w:pPr>
      <w:r>
        <w:t xml:space="preserve">The Role of the Police Officer in Australia Melbourne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Victoria University, Melbourne Campus</w:t>
      </w:r>
      <w:r>
        <w:br/>
      </w:r>
      <w:r>
        <w:rPr>
          <w:bCs/>
          <w:b/>
        </w:rPr>
        <w:t xml:space="preserve">Subject:</w:t>
      </w:r>
      <w:r>
        <w:t xml:space="preserve"> </w:t>
      </w:r>
      <w:r>
        <w:t xml:space="preserve">Criminology and Public Safety Studies</w:t>
      </w:r>
    </w:p>
    <w:bookmarkStart w:id="20" w:name="preface-introduction-to-the-book-report"/>
    <w:p>
      <w:pPr>
        <w:pStyle w:val="Heading2"/>
      </w:pPr>
      <w:r>
        <w:t xml:space="preserve">Preface: Introduction to the Book Report</w:t>
      </w:r>
    </w:p>
    <w:p>
      <w:pPr>
        <w:pStyle w:val="FirstParagraph"/>
      </w:pPr>
      <w:r>
        <w:t xml:space="preserve">The following document serves as a comprehensive book report analyzing the contemporary role, responsibilities, and challenges faced by Police Officers within the specific socio-legal framework of Australia Melbourne. This analysis draws upon recent literature regarding policing strategies in Victoria, historical context of law enforcement in the state, and sociological studies on community trust. The central thesis of this report is that the modern Police Officer in Australia Melbourne has evolved from a purely reactive law enforcer to a proactive community partner, navigating complex cultural landscapes and high-pressure urban environments. Understanding these dynamics is crucial for students, policymakers, and citizens alike who wish to comprehend the intricate balance between public safety and civil liberties in one of Australia’s most diverse metropolitan cities.</w:t>
      </w:r>
    </w:p>
    <w:bookmarkEnd w:id="20"/>
    <w:bookmarkStart w:id="21" w:name="X60c99df061f5a5930214293918316c80c1a9571"/>
    <w:p>
      <w:pPr>
        <w:pStyle w:val="Heading2"/>
      </w:pPr>
      <w:r>
        <w:t xml:space="preserve">1. Contextual Framework: Policing in Victoria</w:t>
      </w:r>
    </w:p>
    <w:p>
      <w:pPr>
        <w:pStyle w:val="FirstParagraph"/>
      </w:pPr>
      <w:r>
        <w:t xml:space="preserve">To fully appreciate the position of a Police Officer in Australia Melbourne, one must first understand the jurisdictional structure. In Australia, policing is primarily a state responsibility rather than a federal one (with exceptions for Australian Federal Police matters). Therefore, the focus of this report is on Victoria Police, the agency responsible for maintaining law and order in Melbourne. The literature highlights that Victoria Police operates under specific legislation, including the</w:t>
      </w:r>
      <w:r>
        <w:t xml:space="preserve"> </w:t>
      </w:r>
      <w:r>
        <w:rPr>
          <w:iCs/>
          <w:i/>
        </w:rPr>
        <w:t xml:space="preserve">Police Act 1958 (Vic)</w:t>
      </w:r>
      <w:r>
        <w:t xml:space="preserve"> </w:t>
      </w:r>
      <w:r>
        <w:t xml:space="preserve">and various other acts governing criminal procedure.</w:t>
      </w:r>
      <w:r>
        <w:t xml:space="preserve"> </w:t>
      </w:r>
      <w:r>
        <w:t xml:space="preserve">Historical texts reveal that Melbourne’s policing model has roots in 19th-century colonial structures, emphasizing preventative patrol and community visibility. However, contemporary reports indicate a significant shift toward intelligence-led policing. This evolution is critical because it defines how a Police Officer interacts with data, technology, and inter-agency cooperation today. The book report notes that while the foundational duty remains crime prevention, the methods have become increasingly sophisticated to address modern threats such as cybercrime and organized transnational syndicates.</w:t>
      </w:r>
    </w:p>
    <w:bookmarkEnd w:id="21"/>
    <w:bookmarkStart w:id="24" w:name="X91ccb35ca47d0eb76a51578fbc6c8ff354d17c8"/>
    <w:p>
      <w:pPr>
        <w:pStyle w:val="Heading2"/>
      </w:pPr>
      <w:r>
        <w:t xml:space="preserve">2. The Dual Role: Law Enforcement and Community Service</w:t>
      </w:r>
    </w:p>
    <w:p>
      <w:pPr>
        <w:pStyle w:val="FirstParagraph"/>
      </w:pPr>
      <w:r>
        <w:t xml:space="preserve">A recurring theme in recent academic books regarding police work is the dichotomy between enforcement and service. In Australia Melbourne, this distinction is particularly pronounced due to the city’s multicultural fabric and high density of population. A Police Officer is no longer just an authority figure wielding power; they are expected to be empathetic communicators, mediators, and first responders in a broad sense.</w:t>
      </w:r>
    </w:p>
    <w:bookmarkStart w:id="22" w:name="community-engagement"/>
    <w:p>
      <w:pPr>
        <w:pStyle w:val="Heading3"/>
      </w:pPr>
      <w:r>
        <w:t xml:space="preserve">2.1 Community Engagement</w:t>
      </w:r>
    </w:p>
    <w:p>
      <w:pPr>
        <w:pStyle w:val="FirstParagraph"/>
      </w:pPr>
      <w:r>
        <w:t xml:space="preserve">Literature extensively covers the "Community Policing" strategy employed by Victoria Police. This approach mandates that officers build relationships with local residents to foster trust and gather intelligence organically rather than through coercion. For instance, books analyzing urban safety in Melbourne emphasize the importance of officers participating in local community meetings, school programs, and cultural festivals. This visibility is not merely symbolic; it serves as a deterrent to crime and reassures vulnerable populations that they are supported by law enforcement. The report finds that successful Police Officers in this region are those who demonstrate high emotional intelligence and cultural competence, especially given Melbourne’s status as one of the most multicultural cities in the world.</w:t>
      </w:r>
    </w:p>
    <w:bookmarkEnd w:id="22"/>
    <w:bookmarkStart w:id="23" w:name="crisis-response"/>
    <w:p>
      <w:pPr>
        <w:pStyle w:val="Heading3"/>
      </w:pPr>
      <w:r>
        <w:t xml:space="preserve">2.2 Crisis Response</w:t>
      </w:r>
    </w:p>
    <w:p>
      <w:pPr>
        <w:pStyle w:val="FirstParagraph"/>
      </w:pPr>
      <w:r>
        <w:t xml:space="preserve">Another critical aspect discussed is the role of the Police Officer in crisis situations. From natural disasters like bushfires to public health emergencies such as pandemics, books highlight how police duties expand beyond traditional crime fighting. In Australia Melbourne, officers have been on the front lines during various state of emergencies. The literature suggests that this requires a level of resilience and adaptability that is often underappreciated in public discourse. The psychological toll on Police Officers who serve in these high-stress environments is a significant topic, with many texts advocating for better mental health support systems within the force.</w:t>
      </w:r>
    </w:p>
    <w:bookmarkEnd w:id="23"/>
    <w:bookmarkEnd w:id="24"/>
    <w:bookmarkStart w:id="28" w:name="challenges-facing-modern-police-officers"/>
    <w:p>
      <w:pPr>
        <w:pStyle w:val="Heading2"/>
      </w:pPr>
      <w:r>
        <w:t xml:space="preserve">3. Challenges Facing Modern Police Officers</w:t>
      </w:r>
    </w:p>
    <w:p>
      <w:pPr>
        <w:pStyle w:val="FirstParagraph"/>
      </w:pPr>
      <w:r>
        <w:t xml:space="preserve">No discussion of policing in Australia Melbourne can be complete without addressing the significant challenges faced by officers. The book report identifies several key issues that plague contemporary law enforcement in this region:</w:t>
      </w:r>
    </w:p>
    <w:bookmarkStart w:id="25" w:name="rising-complexity-of-crime"/>
    <w:p>
      <w:pPr>
        <w:pStyle w:val="Heading3"/>
      </w:pPr>
      <w:r>
        <w:t xml:space="preserve">3.1 Rising Complexity of Crime</w:t>
      </w:r>
    </w:p>
    <w:p>
      <w:pPr>
        <w:pStyle w:val="FirstParagraph"/>
      </w:pPr>
      <w:r>
        <w:t xml:space="preserve">Traditional street crime has declined in many areas, but sophisticated crimes have risen. Organized crime groups operating within Melbourne are increasingly involved in drug trafficking, financial fraud, and violent syndicate activities. Police Officers must now possess specialized training to navigate these complex networks. Books on the subject argue that the gap between police resources and criminal sophistication is widening, requiring increased investment in technology and forensic capabilities for every officer on the beat.</w:t>
      </w:r>
    </w:p>
    <w:bookmarkEnd w:id="25"/>
    <w:bookmarkStart w:id="26" w:name="public-trust-and-accountability"/>
    <w:p>
      <w:pPr>
        <w:pStyle w:val="Heading3"/>
      </w:pPr>
      <w:r>
        <w:t xml:space="preserve">3.2 Public Trust and Accountability</w:t>
      </w:r>
    </w:p>
    <w:p>
      <w:pPr>
        <w:pStyle w:val="FirstParagraph"/>
      </w:pPr>
      <w:r>
        <w:t xml:space="preserve">Trust between the community and law enforcement has been a contentious topic in recent years. High-profile incidents involving misconduct or excessive force have led to widespread scrutiny of police conduct across Australia, including Melbourne. The literature emphasizes the need for robust internal affairs mechanisms and transparent accountability structures. A Police Officer today must operate under a microscope, where every action is potentially recorded by smartphones and social media platforms. This reality demands an unwavering commitment to ethical behavior and procedural fairness. Failure to uphold these standards not only damages individual careers but erodes community confidence in the entire justice system.</w:t>
      </w:r>
    </w:p>
    <w:bookmarkEnd w:id="26"/>
    <w:bookmarkStart w:id="27" w:name="recruitment-and-retention"/>
    <w:p>
      <w:pPr>
        <w:pStyle w:val="Heading3"/>
      </w:pPr>
      <w:r>
        <w:t xml:space="preserve">3.3 Recruitment and Retention</w:t>
      </w:r>
    </w:p>
    <w:p>
      <w:pPr>
        <w:pStyle w:val="FirstParagraph"/>
      </w:pPr>
      <w:r>
        <w:t xml:space="preserve">Finally, recent reports highlight a crisis in recruitment for Victoria Police. The demanding nature of the job, coupled with public scrutiny and burnout rates, has led to challenges in retaining experienced officers. Books on organizational behavior within policing suggest that improving workplace culture is essential to attracting new talent. Potential candidates are looking for employers who prioritize mental well-being and offer clear pathways for career development. Without addressing these issues, Australia Melbourne risks a shortage of qualified Police Officers capable of meeting the city’s safety needs.</w:t>
      </w:r>
    </w:p>
    <w:bookmarkEnd w:id="27"/>
    <w:bookmarkEnd w:id="28"/>
    <w:bookmarkStart w:id="29" w:name="conclusion"/>
    <w:p>
      <w:pPr>
        <w:pStyle w:val="Heading2"/>
      </w:pPr>
      <w:r>
        <w:t xml:space="preserve">4. Conclusion</w:t>
      </w:r>
    </w:p>
    <w:p>
      <w:pPr>
        <w:pStyle w:val="FirstParagraph"/>
      </w:pPr>
      <w:r>
        <w:t xml:space="preserve">In conclusion, this book report underscores that being a Police Officer in Australia Melbourne is a multifaceted profession requiring expertise in law, communication, psychology, and technology. The literature reviewed demonstrates that the role has expanded significantly from its historical roots to encompass complex community engagement and crisis management duties. While challenges such as rising crime complexity and public trust issues persist, the dedication of Police Officers remains central to maintaining social order in Melbourne.</w:t>
      </w:r>
      <w:r>
        <w:t xml:space="preserve"> </w:t>
      </w:r>
      <w:r>
        <w:t xml:space="preserve">Moving forward, it is imperative for stakeholders to support continuous training, enhance mental health resources, and foster stronger community-police partnerships. Only through such collaborative efforts can the integrity and effectiveness of policing be sustained in this vibrant Australian city. This report serves as a testament to the evolving nature of law enforcement and the critical need for ongoing dialogue between police forces and the communities they serve.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Police Officer in Australia Melbourne</dc:title>
  <dc:creator/>
  <dc:language>en</dc:language>
  <cp:keywords/>
  <dcterms:created xsi:type="dcterms:W3CDTF">2026-07-29T13:48:19Z</dcterms:created>
  <dcterms:modified xsi:type="dcterms:W3CDTF">2026-07-29T13:48:19Z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