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book-report"/>
    <w:p>
      <w:pPr>
        <w:pStyle w:val="Heading1"/>
      </w:pPr>
      <w:r>
        <w:t xml:space="preserve">Book Report</w:t>
      </w:r>
    </w:p>
    <w:p>
      <w:pPr>
        <w:pStyle w:val="FirstParagraph"/>
      </w:pPr>
      <w:r>
        <w:rPr>
          <w:bCs/>
          <w:b/>
        </w:rPr>
        <w:t xml:space="preserve">Title:</w:t>
      </w:r>
    </w:p>
    <w:p>
      <w:pPr>
        <w:pStyle w:val="BodyText"/>
      </w:pPr>
      <w:r>
        <w:rPr>
          <w:iCs/>
          <w:i/>
        </w:rPr>
        <w:t xml:space="preserve">The Blue Shield in the Jungle: Security, Society, and the Police Officer in Kinshasa</w:t>
      </w:r>
      <w:r>
        <w:t xml:space="preserve"> </w:t>
      </w:r>
      <w:r>
        <w:rPr>
          <w:bCs/>
          <w:b/>
        </w:rPr>
        <w:t xml:space="preserve">Synthetic Review based on Regional Security Literature</w:t>
      </w:r>
      <w:r>
        <w:br/>
      </w:r>
      <w:r>
        <w:rPr>
          <w:bCs/>
          <w:b/>
        </w:rPr>
        <w:t xml:space="preserve">Date:</w:t>
      </w:r>
      <w:r>
        <w:t xml:space="preserve"> </w:t>
      </w:r>
      <w:r>
        <w:t xml:space="preserve">October 26, 2023</w:t>
      </w:r>
      <w:r>
        <w:br/>
      </w:r>
      <w:r>
        <w:rPr>
          <w:bCs/>
          <w:b/>
        </w:rPr>
        <w:t xml:space="preserve">Subject:</w:t>
      </w:r>
      <w:r>
        <w:t xml:space="preserve"> </w:t>
      </w:r>
      <w:r>
        <w:t xml:space="preserve">Criminology / African Studies / Public Safety</w:t>
      </w:r>
      <w:r>
        <w:br/>
      </w:r>
    </w:p>
    <w:p>
      <w:pPr>
        <w:pStyle w:val="BodyText"/>
      </w:pPr>
      <w:r>
        <w:t xml:space="preserve">Location Focus: DR Congo Kinshasa</w:t>
      </w:r>
    </w:p>
    <w:bookmarkStart w:id="20" w:name="i.-introduction-and-contextual-overview"/>
    <w:p>
      <w:pPr>
        <w:pStyle w:val="Heading2"/>
      </w:pPr>
      <w:r>
        <w:t xml:space="preserve">I. Introduction and Contextual Overview</w:t>
      </w:r>
    </w:p>
    <w:p>
      <w:pPr>
        <w:pStyle w:val="FirstParagraph"/>
      </w:pPr>
      <w:r>
        <w:t xml:space="preserve">The study of law enforcement in the Democratic Republic of Congo (DRC), specifically within its capital, Kinshasa, presents a complex tapestry of historical legacy, sociological pressure, and institutional reform. This report synthesizes key themes found in contemporary academic literature regarding the</w:t>
      </w:r>
      <w:r>
        <w:t xml:space="preserve"> </w:t>
      </w:r>
      <w:r>
        <w:rPr>
          <w:bCs/>
          <w:b/>
        </w:rPr>
        <w:t xml:space="preserve">Police Officer</w:t>
      </w:r>
      <w:r>
        <w:t xml:space="preserve">. The central thesis explored in these texts is that the modern</w:t>
      </w:r>
      <w:r>
        <w:t xml:space="preserve"> </w:t>
      </w:r>
      <w:r>
        <w:rPr>
          <w:bCs/>
          <w:b/>
        </w:rPr>
        <w:t xml:space="preserve">Police Officer</w:t>
      </w:r>
      <w:r>
        <w:t xml:space="preserve"> </w:t>
      </w:r>
      <w:r>
        <w:t xml:space="preserve">in</w:t>
      </w:r>
      <w:r>
        <w:t xml:space="preserve"> </w:t>
      </w:r>
      <w:r>
        <w:rPr>
          <w:iCs/>
          <w:i/>
        </w:rPr>
        <w:t xml:space="preserve">DR Congo Kinshasa</w:t>
      </w:r>
    </w:p>
    <w:p>
      <w:pPr>
        <w:pStyle w:val="BodyText"/>
      </w:pPr>
      <w:r>
        <w:t xml:space="preserve">is not merely a enforcer of laws, but a pivotal actor in maintaining social stability amidst economic volatility and political transition.</w:t>
      </w:r>
      <w:r>
        <w:t xml:space="preserve"> </w:t>
      </w:r>
      <w:r>
        <w:t xml:space="preserve">Kinshasa, one of the fastest-growing megacities in Africa, serves as the backdrop for this analysis. The city’s unique demographic density requires a security apparatus that is deeply integrated into the community fabric. Therefore, understanding the role of the</w:t>
      </w:r>
      <w:r>
        <w:t xml:space="preserve"> </w:t>
      </w:r>
      <w:r>
        <w:rPr>
          <w:bCs/>
          <w:b/>
        </w:rPr>
        <w:t xml:space="preserve">Police Officer</w:t>
      </w:r>
      <w:r>
        <w:t xml:space="preserve"> </w:t>
      </w:r>
      <w:r>
        <w:t xml:space="preserve">cannot be divorced from an understanding of daily life in</w:t>
      </w:r>
      <w:r>
        <w:t xml:space="preserve"> </w:t>
      </w:r>
      <w:r>
        <w:rPr>
          <w:iCs/>
          <w:i/>
        </w:rPr>
        <w:t xml:space="preserve">DR Congo Kinshasa</w:t>
      </w:r>
      <w:r>
        <w:t xml:space="preserve">.</w:t>
      </w:r>
    </w:p>
    <w:bookmarkEnd w:id="20"/>
    <w:bookmarkStart w:id="21" w:name="section"/>
    <w:p>
      <w:pPr>
        <w:pStyle w:val="Heading2"/>
      </w:pPr>
    </w:p>
    <w:bookmarkEnd w:id="21"/>
    <w:bookmarkStart w:id="22" w:name="section-1"/>
    <w:p>
      <w:pPr>
        <w:pStyle w:val="Heading2"/>
      </w:pPr>
    </w:p>
    <w:p>
      <w:pPr>
        <w:pStyle w:val="FirstParagraph"/>
      </w:pPr>
      <w:r>
        <w:t xml:space="preserve">I11. Historical Evolution and Institutional Frameworks</w:t>
      </w:r>
    </w:p>
    <w:p>
      <w:pPr>
        <w:pStyle w:val="BodyText"/>
      </w:pPr>
      <w:r>
        <w:t xml:space="preserve">The literature traces the lineage of the national police force, often referred to locally as the National Police (PN), back through various colonial and post-colonial regimes. A critical finding in these reviews is that training methodologies have historically oscillated between militaristic approaches and community-oriented policing models. In recent years, there has been a significant shift toward international cooperation to retrain the</w:t>
      </w:r>
      <w:r>
        <w:t xml:space="preserve"> </w:t>
      </w:r>
      <w:r>
        <w:rPr>
          <w:bCs/>
          <w:b/>
        </w:rPr>
        <w:t xml:space="preserve">Police Officer</w:t>
      </w:r>
      <w:r>
        <w:t xml:space="preserve">. Donor organizations from Europe and North America have invested heavily in programs designed to professionalize the force in</w:t>
      </w:r>
      <w:r>
        <w:t xml:space="preserve"> </w:t>
      </w:r>
      <w:r>
        <w:rPr>
          <w:iCs/>
          <w:i/>
        </w:rPr>
        <w:t xml:space="preserve">DR Congo Kinshasa</w:t>
      </w:r>
      <w:r>
        <w:t xml:space="preserve">.</w:t>
      </w:r>
    </w:p>
    <w:p>
      <w:pPr>
        <w:pStyle w:val="BodyText"/>
      </w:pPr>
      <w:r>
        <w:t xml:space="preserve">This evolution is crucial. Early texts often described a disconnect between the police and the populace, characterized by suspicion and occasional conflict. However, recent case studies suggest that when a</w:t>
      </w:r>
      <w:r>
        <w:t xml:space="preserve"> </w:t>
      </w:r>
      <w:r>
        <w:rPr>
          <w:bCs/>
          <w:b/>
        </w:rPr>
        <w:t xml:space="preserve">Police Officer</w:t>
      </w:r>
      <w:r>
        <w:t xml:space="preserve"> </w:t>
      </w:r>
      <w:r>
        <w:t xml:space="preserve">in</w:t>
      </w:r>
      <w:r>
        <w:t xml:space="preserve"> </w:t>
      </w:r>
      <w:r>
        <w:rPr>
          <w:iCs/>
          <w:i/>
        </w:rPr>
        <w:t xml:space="preserve">DR Congo Kinshasa</w:t>
      </w:r>
      <w:r>
        <w:t xml:space="preserve">, particularly those assigned to neighborhood posts (Postes de Police), engages in dialogue with community leaders, crime prevention rates improve significantly. The books emphasize that successful reform is not just about better guns or vehicles, but about changing the mindset of the officer from an occupier to a servant of the public.</w:t>
      </w:r>
    </w:p>
    <w:bookmarkEnd w:id="22"/>
    <w:bookmarkStart w:id="23" w:name="X0377d9b7fb856352b065769040a398797a9cc9c"/>
    <w:p>
      <w:pPr>
        <w:pStyle w:val="Heading2"/>
      </w:pPr>
      <w:r>
        <w:t xml:space="preserve">III. Socio-Economic Realities and Challenges</w:t>
      </w:r>
    </w:p>
    <w:p>
      <w:pPr>
        <w:pStyle w:val="FirstParagraph"/>
      </w:pPr>
      <w:r>
        <w:t xml:space="preserve">A recurring theme in all reviewed texts is the economic precarity faced by individual officers. In many accounts, the low salary of a</w:t>
      </w:r>
      <w:r>
        <w:t xml:space="preserve"> </w:t>
      </w:r>
      <w:r>
        <w:rPr>
          <w:bCs/>
          <w:b/>
        </w:rPr>
        <w:t xml:space="preserve">Police Officer</w:t>
      </w:r>
      <w:r>
        <w:rPr>
          <w:iCs/>
          <w:i/>
        </w:rPr>
        <w:t xml:space="preserve">DR Congo Kinshasa</w:t>
      </w:r>
    </w:p>
    <w:p>
      <w:pPr>
        <w:pStyle w:val="BodyText"/>
      </w:pPr>
      <w:r>
        <w:t xml:space="preserve">, combined with inflation, creates an environment where corruption is not merely a moral failing but a survival mechanism. The literature argues that reforming the</w:t>
      </w:r>
      <w:r>
        <w:t xml:space="preserve"> </w:t>
      </w:r>
      <w:r>
        <w:rPr>
          <w:bCs/>
          <w:b/>
        </w:rPr>
        <w:t xml:space="preserve">Police Officer's</w:t>
      </w:r>
      <w:r>
        <w:t xml:space="preserve"> </w:t>
      </w:r>
      <w:r>
        <w:t xml:space="preserve">role requires addressing these systemic economic issues.</w:t>
      </w:r>
      <w:r>
        <w:t xml:space="preserve"> </w:t>
      </w:r>
      <w:r>
        <w:t xml:space="preserve">Furthermore, the urban landscape of</w:t>
      </w:r>
      <w:r>
        <w:t xml:space="preserve"> </w:t>
      </w:r>
      <w:r>
        <w:rPr>
          <w:iCs/>
          <w:i/>
        </w:rPr>
        <w:t xml:space="preserve">DR Congo Kinshasa</w:t>
      </w:r>
      <w:r>
        <w:t xml:space="preserve"> </w:t>
      </w:r>
      <w:r>
        <w:t xml:space="preserve">presents unique challenges. The city expands rapidly into informal settlements (bidonvilles) where state presence is traditionally weak. Here, the</w:t>
      </w:r>
      <w:r>
        <w:t xml:space="preserve"> </w:t>
      </w:r>
      <w:r>
        <w:rPr>
          <w:bCs/>
          <w:b/>
        </w:rPr>
        <w:t xml:space="preserve">Police Officer</w:t>
      </w:r>
    </w:p>
    <w:p>
      <w:pPr>
        <w:pStyle w:val="BodyText"/>
      </w:pPr>
      <w:r>
        <w:t xml:space="preserve">becomes a symbol of state authority in areas often governed by local chiefs or informal networks. The books highlight that effective policing in these zones requires cultural competence and language skills, as Kinshasa is home to hundreds of ethnic groups and linguistic variations (including Lingala, Kikongo, Tshiluba, and Swahili).</w:t>
      </w:r>
    </w:p>
    <w:bookmarkEnd w:id="23"/>
    <w:bookmarkStart w:id="24" w:name="iv.-community-policing-and-public-trust"/>
    <w:p>
      <w:pPr>
        <w:pStyle w:val="Heading2"/>
      </w:pPr>
      <w:r>
        <w:t xml:space="preserve">IV. Community Policing and Public Trust</w:t>
      </w:r>
    </w:p>
    <w:p>
      <w:pPr>
        <w:pStyle w:val="FirstParagraph"/>
      </w:pPr>
      <w:r>
        <w:t xml:space="preserve">The concept of "Community Policing" appears prominently in the later chapters of these studies. The narrative suggests that the legitimacy of any police force rests on public trust. In</w:t>
      </w:r>
      <w:r>
        <w:t xml:space="preserve"> </w:t>
      </w:r>
      <w:r>
        <w:rPr>
          <w:iCs/>
          <w:i/>
        </w:rPr>
        <w:t xml:space="preserve">DR Congo Kinshasa</w:t>
      </w:r>
      <w:r>
        <w:t xml:space="preserve">, where historical trauma with state forces exists, rebuilding this trust is a generational task.</w:t>
      </w:r>
    </w:p>
    <w:p>
      <w:pPr>
        <w:pStyle w:val="BodyText"/>
      </w:pPr>
      <w:r>
        <w:t xml:space="preserve">The texts provide anecdotes and data showing that when a</w:t>
      </w:r>
      <w:r>
        <w:t xml:space="preserve"> </w:t>
      </w:r>
      <w:r>
        <w:rPr>
          <w:bCs/>
          <w:b/>
        </w:rPr>
        <w:t xml:space="preserve">Police Officer</w:t>
      </w:r>
    </w:p>
    <w:p>
      <w:pPr>
        <w:pStyle w:val="BodyText"/>
      </w:pPr>
      <w:r>
        <w:t xml:space="preserve">is visible in the community—assisting in traffic management during floods, mediating neighborhood disputes, or visiting schools—the perception of safety improves. This human-centric approach contrasts sharply with the "heavy-handed" tactics criticized in older literature. The modern ideal for a</w:t>
      </w:r>
      <w:r>
        <w:t xml:space="preserve"> </w:t>
      </w:r>
      <w:r>
        <w:rPr>
          <w:bCs/>
          <w:b/>
        </w:rPr>
        <w:t xml:space="preserve">Police Officer</w:t>
      </w:r>
    </w:p>
    <w:p>
      <w:pPr>
        <w:pStyle w:val="BodyText"/>
      </w:pPr>
      <w:r>
        <w:t xml:space="preserve">, as depicted in these books, is one of empathy and procedural justice.</w:t>
      </w:r>
    </w:p>
    <w:bookmarkEnd w:id="24"/>
    <w:bookmarkStart w:id="25" w:name="Xae1e117ce6699cf51326f64ce2832c84469b060"/>
    <w:p>
      <w:pPr>
        <w:pStyle w:val="Heading2"/>
      </w:pPr>
      <w:r>
        <w:t xml:space="preserve">V. Gender and Diversity in Law Enforcement</w:t>
      </w:r>
    </w:p>
    <w:p>
      <w:pPr>
        <w:pStyle w:val="FirstParagraph"/>
      </w:pPr>
      <w:r>
        <w:t xml:space="preserve">A significant portion of the report addresses the evolving role of women in the force. While historically male-dominated, recent efforts in</w:t>
      </w:r>
      <w:r>
        <w:t xml:space="preserve"> </w:t>
      </w:r>
      <w:r>
        <w:rPr>
          <w:iCs/>
          <w:i/>
        </w:rPr>
        <w:t xml:space="preserve">DR Congo Kinshasa</w:t>
      </w:r>
    </w:p>
    <w:p>
      <w:pPr>
        <w:pStyle w:val="BodyText"/>
      </w:pPr>
      <w:r>
        <w:t xml:space="preserve">have seen an increase in female recruitment and promotion within the police hierarchy. The books argue that female</w:t>
      </w:r>
      <w:r>
        <w:t xml:space="preserve"> </w:t>
      </w:r>
      <w:r>
        <w:rPr>
          <w:bCs/>
          <w:b/>
        </w:rPr>
        <w:t xml:space="preserve">Police Officer</w:t>
      </w:r>
    </w:p>
    <w:p>
      <w:pPr>
        <w:pStyle w:val="BodyText"/>
      </w:pPr>
      <w:r>
        <w:t xml:space="preserve">s play a critical role in handling cases of gender-based violence and protecting vulnerable groups, including children. This diversification is presented as essential for a holistic approach to public safety in the capital.</w:t>
      </w:r>
    </w:p>
    <w:bookmarkEnd w:id="25"/>
    <w:bookmarkStart w:id="28" w:name="vii.-conclusion-the-path-forward"/>
    <w:p>
      <w:pPr>
        <w:pStyle w:val="Heading2"/>
      </w:pPr>
      <w:r>
        <w:t xml:space="preserve">VII. Conclusion: The Path Forward</w:t>
      </w:r>
    </w:p>
    <w:p>
      <w:pPr>
        <w:pStyle w:val="FirstParagraph"/>
      </w:pPr>
      <w:r>
        <w:t xml:space="preserve">In conclusion, the collective body of work reviewed here paints a picture of an institution at a crossroads. The role of the</w:t>
      </w:r>
      <w:r>
        <w:t xml:space="preserve"> </w:t>
      </w:r>
      <w:r>
        <w:rPr>
          <w:bCs/>
          <w:b/>
        </w:rPr>
        <w:t xml:space="preserve">Police Officer</w:t>
      </w:r>
    </w:p>
    <w:p>
      <w:pPr>
        <w:pStyle w:val="BodyText"/>
      </w:pPr>
      <w:r>
        <w:t xml:space="preserve">in</w:t>
      </w:r>
      <w:r>
        <w:t xml:space="preserve"> </w:t>
      </w:r>
      <w:r>
        <w:rPr>
          <w:iCs/>
          <w:i/>
        </w:rPr>
        <w:t xml:space="preserve">DR Congo Kinshasa</w:t>
      </w:r>
    </w:p>
    <w:p>
      <w:pPr>
        <w:pStyle w:val="BodyText"/>
      </w:pPr>
      <w:r>
        <w:t xml:space="preserve">, while fraught with historical and economic challenges, is increasingly defined by a desire for professionalism and public service. The transition from a militarized force to a community-based service provider is slow but evident.</w:t>
      </w:r>
    </w:p>
    <w:p>
      <w:pPr>
        <w:pStyle w:val="BodyText"/>
      </w:pPr>
      <w:r>
        <w:t xml:space="preserve">The key takeaway for policymakers, students of criminology, and international observers is that supporting the</w:t>
      </w:r>
      <w:r>
        <w:t xml:space="preserve"> </w:t>
      </w:r>
      <w:r>
        <w:rPr>
          <w:bCs/>
          <w:b/>
        </w:rPr>
        <w:t xml:space="preserve">Police Officer</w:t>
      </w:r>
    </w:p>
    <w:p>
      <w:pPr>
        <w:pStyle w:val="BodyText"/>
      </w:pPr>
      <w:r>
        <w:t xml:space="preserve">involves more than tactical training. It requires structural reforms that ensure fair wages, accountability mechanisms, and deep integration with the communities they serve in</w:t>
      </w:r>
      <w:r>
        <w:t xml:space="preserve"> </w:t>
      </w:r>
      <w:r>
        <w:rPr>
          <w:iCs/>
          <w:i/>
        </w:rPr>
        <w:t xml:space="preserve">DR Congo Kinshasa</w:t>
      </w:r>
      <w:r>
        <w:t xml:space="preserve">.</w:t>
      </w:r>
    </w:p>
    <w:p>
      <w:pPr>
        <w:pStyle w:val="BodyText"/>
      </w:pPr>
      <w:r>
        <w:t xml:space="preserve">The future of public safety in the capital depends on empowering each individual officer to act as a bridge between the state and its citizens. The literature suggests that when these bridges are built effectively, crime declines, and social cohesion strengthens. Thus, the study of the</w:t>
      </w:r>
      <w:r>
        <w:t xml:space="preserve"> </w:t>
      </w:r>
      <w:r>
        <w:rPr>
          <w:bCs/>
          <w:b/>
        </w:rPr>
        <w:t xml:space="preserve">Police Officer</w:t>
      </w:r>
    </w:p>
    <w:p>
      <w:pPr>
        <w:pStyle w:val="BodyText"/>
      </w:pPr>
      <w:r>
        <w:t xml:space="preserve">in</w:t>
      </w:r>
      <w:r>
        <w:t xml:space="preserve"> </w:t>
      </w:r>
      <w:r>
        <w:rPr>
          <w:iCs/>
          <w:i/>
        </w:rPr>
        <w:t xml:space="preserve">DR Congo Kinshasa</w:t>
      </w:r>
    </w:p>
    <w:p>
      <w:pPr>
        <w:pStyle w:val="BodyText"/>
      </w:pPr>
      <w:r>
        <w:t xml:space="preserve">, remains one of the most vital subjects in understanding contemporary African urban dynamics.</w:t>
      </w:r>
    </w:p>
    <w:p>
      <w:r>
        <w:pict>
          <v:rect style="width:0;height:1.5pt" o:hralign="center" o:hrstd="t" o:hr="t"/>
        </w:pict>
      </w:r>
    </w:p>
    <w:bookmarkStart w:id="26" w:name="viii.-key-takeaways"/>
    <w:p>
      <w:pPr>
        <w:pStyle w:val="Heading3"/>
      </w:pPr>
      <w:r>
        <w:t xml:space="preserve">VIII. Key Takeaways</w:t>
      </w:r>
    </w:p>
    <w:p>
      <w:pPr>
        <w:numPr>
          <w:ilvl w:val="0"/>
          <w:numId w:val="1001"/>
        </w:numPr>
        <w:pStyle w:val="Compact"/>
      </w:pPr>
      <w:r>
        <w:rPr>
          <w:bCs/>
          <w:b/>
        </w:rPr>
        <w:t xml:space="preserve">Institutional Reform:</w:t>
      </w:r>
      <w:r>
        <w:br/>
      </w:r>
      <w:r>
        <w:t xml:space="preserve">The transition from colonial-era policing to modern community-based models is ongoing but essential for legitimacy in Kinshasa.</w:t>
      </w:r>
    </w:p>
    <w:p>
      <w:pPr>
        <w:numPr>
          <w:ilvl w:val="0"/>
          <w:numId w:val="1001"/>
        </w:numPr>
        <w:pStyle w:val="Compact"/>
      </w:pPr>
      <w:r>
        <w:rPr>
          <w:bCs/>
          <w:b/>
        </w:rPr>
        <w:t xml:space="preserve">Economic Context:</w:t>
      </w:r>
      <w:r>
        <w:t xml:space="preserve"> </w:t>
      </w:r>
      <w:r>
        <w:t xml:space="preserve">The welfare of the</w:t>
      </w:r>
    </w:p>
    <w:p>
      <w:pPr>
        <w:numPr>
          <w:ilvl w:val="0"/>
          <w:numId w:val="1000"/>
        </w:numPr>
        <w:pStyle w:val="Compact"/>
      </w:pPr>
      <w:r>
        <w:t xml:space="preserve">Police Officer is directly linked to corruption levels and public trust. Economic support is a prerequisite for ethical policing.</w:t>
      </w:r>
    </w:p>
    <w:p>
      <w:pPr>
        <w:numPr>
          <w:ilvl w:val="0"/>
          <w:numId w:val="1000"/>
        </w:numPr>
        <w:pStyle w:val="Compact"/>
      </w:pPr>
      <w:r>
        <w:t xml:space="preserve">.</w:t>
      </w:r>
    </w:p>
    <w:bookmarkEnd w:id="26"/>
    <w:bookmarkStart w:id="27" w:name="x.-bibliographic-note"/>
    <w:p>
      <w:pPr>
        <w:pStyle w:val="Heading3"/>
      </w:pPr>
      <w:r>
        <w:t xml:space="preserve">X. Bibliographic Note</w:t>
      </w:r>
    </w:p>
    <w:p>
      <w:pPr>
        <w:pStyle w:val="FirstParagraph"/>
      </w:pPr>
      <w:r>
        <w:rPr>
          <w:iCs/>
          <w:i/>
        </w:rPr>
        <w:t xml:space="preserve">Note: This Book Report synthesizes themes from various academic publications, NGO reports, and government white papers concerning security sector reform in the DRC. Specific titles often cited include works by the United Nations Office on Drugs and Crime (UNODC) regarding policing in Africa, as well as regional sociological studies on urban governance in Central Africa.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Police Officer in DR Congo Kinshasa</dc:title>
  <dc:creator/>
  <dc:language>en</dc:language>
  <cp:keywords/>
  <dcterms:created xsi:type="dcterms:W3CDTF">2026-07-29T05:54:27Z</dcterms:created>
  <dcterms:modified xsi:type="dcterms:W3CDTF">2026-07-29T05:54:27Z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