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Germany,</w:t>
      </w:r>
      <w:r>
        <w:t xml:space="preserve"> </w:t>
      </w:r>
      <w:r>
        <w:t xml:space="preserve">Munich</w:t>
      </w:r>
    </w:p>
    <w:bookmarkStart w:id="28" w:name="Xc21c0d5a753746a927406625af2d6c00a0e7757"/>
    <w:p>
      <w:pPr>
        <w:pStyle w:val="Heading1"/>
      </w:pPr>
      <w:r>
        <w:t xml:space="preserve">Book Report: The Role and Reality of the Police Officer in Germany, Munich</w:t>
      </w:r>
    </w:p>
    <w:p>
      <w:pPr>
        <w:pStyle w:val="FirstParagraph"/>
      </w:pPr>
      <w:r>
        <w:rPr>
          <w:bCs/>
          <w:b/>
        </w:rPr>
        <w:t xml:space="preserve">Date:</w:t>
      </w:r>
      <w:r>
        <w:t xml:space="preserve"> </w:t>
      </w:r>
      <w:r>
        <w:t xml:space="preserve">October 26, 2023</w:t>
      </w:r>
      <w:r>
        <w:br/>
      </w:r>
    </w:p>
    <w:bookmarkStart w:id="20" w:name="i.-introduction"/>
    <w:p>
      <w:pPr>
        <w:pStyle w:val="Heading2"/>
      </w:pPr>
      <w:r>
        <w:t xml:space="preserve">I. Introduction</w:t>
      </w:r>
    </w:p>
    <w:p>
      <w:pPr>
        <w:pStyle w:val="FirstParagraph"/>
      </w:pPr>
      <w:r>
        <w:t xml:space="preserve">This</w:t>
      </w:r>
      <w:r>
        <w:t xml:space="preserve"> </w:t>
      </w:r>
      <w:r>
        <w:rPr>
          <w:iCs/>
          <w:i/>
        </w:rPr>
        <w:t xml:space="preserve">Book Report</w:t>
      </w:r>
      <w:r>
        <w:t xml:space="preserve">serves as a comprehensive analysis of the multifaceted role of law enforcement within the unique socio-legal framework of Germany, with a specific focus on its capital and largest city, Munich. The primary objective of this report is to examine how the concept, training, daily operations , and public perception</w:t>
      </w:r>
      <w:r>
        <w:t xml:space="preserve"> </w:t>
      </w:r>
      <w:r>
        <w:rPr>
          <w:bCs/>
          <w:b/>
        </w:rPr>
        <w:t xml:space="preserve">Police Officer</w:t>
      </w:r>
      <w:r>
        <w:t xml:space="preserve"> </w:t>
      </w:r>
      <w:r>
        <w:t xml:space="preserve">function in a modern European metropolis. By situating these dynamics within the context of</w:t>
      </w:r>
    </w:p>
    <w:p>
      <w:pPr>
        <w:pStyle w:val="BodyText"/>
      </w:pPr>
      <w:r>
        <w:t xml:space="preserve">Germany Munich, we can better understand the distinct blend of federal regulation and local tradition that defines policing in this region.</w:t>
      </w:r>
    </w:p>
    <w:p>
      <w:pPr>
        <w:pStyle w:val="BodyText"/>
      </w:pPr>
      <w:r>
        <w:t xml:space="preserve">In many countries, law enforcement is centralized; however, Germany operates under a system where police powers are largely delegated to the individual states (Länder). This decentralization means that the</w:t>
      </w:r>
      <w:r>
        <w:t xml:space="preserve"> </w:t>
      </w:r>
      <w:r>
        <w:rPr>
          <w:bCs/>
          <w:b/>
        </w:rPr>
        <w:t xml:space="preserve">Police Officer</w:t>
      </w:r>
      <w:r>
        <w:t xml:space="preserve"> </w:t>
      </w:r>
      <w:r>
        <w:t xml:space="preserve">in Munich does not answer to a single federal authority but rather to the Bavarian State Police (Bayerische Polizei). Consequently, this</w:t>
      </w:r>
      <w:r>
        <w:t xml:space="preserve"> </w:t>
      </w:r>
      <w:r>
        <w:rPr>
          <w:iCs/>
          <w:i/>
        </w:rPr>
        <w:t xml:space="preserve">Book Report</w:t>
      </w:r>
      <w:r>
        <w:t xml:space="preserve">will explore how these structural differences influence the demeanor, tools, and responsibilities of officers on the streets of Munich.</w:t>
      </w:r>
    </w:p>
    <w:bookmarkEnd w:id="20"/>
    <w:bookmarkStart w:id="21" w:name="Xa41356b052f65265943e947af6c7df0659e3c09"/>
    <w:p>
      <w:pPr>
        <w:pStyle w:val="Heading2"/>
      </w:pPr>
      <w:r>
        <w:t xml:space="preserve">I. The Historical Context: From Tradition to Modernity</w:t>
      </w:r>
    </w:p>
    <w:p>
      <w:pPr>
        <w:pStyle w:val="FirstParagraph"/>
      </w:pPr>
      <w:r>
        <w:t xml:space="preserve">To understand the modern</w:t>
      </w:r>
      <w:r>
        <w:t xml:space="preserve"> </w:t>
      </w:r>
      <w:r>
        <w:rPr>
          <w:bCs/>
          <w:b/>
        </w:rPr>
        <w:t xml:space="preserve">Police Officer</w:t>
      </w:r>
      <w:r>
        <w:t xml:space="preserve">, one must first appreciate the historical weight they carry. Germany’s police history is complex and often shadowed by its 20th-century past, which has led to a profound commitment toward democratic legitimacy and human rights in contemporary policing. In Munich, this history is palpable.</w:t>
      </w:r>
    </w:p>
    <w:p>
      <w:pPr>
        <w:pStyle w:val="BodyText"/>
      </w:pPr>
      <w:r>
        <w:t xml:space="preserve">The</w:t>
      </w:r>
      <w:r>
        <w:t xml:space="preserve"> </w:t>
      </w:r>
      <w:r>
        <w:rPr>
          <w:bCs/>
          <w:b/>
        </w:rPr>
        <w:t xml:space="preserve">Germany Munich</w:t>
      </w:r>
      <w:r>
        <w:t xml:space="preserve"> </w:t>
      </w:r>
      <w:r>
        <w:t xml:space="preserve">context is particularly significant because the city has historically been a stronghold of conservative politics and traditional Bavarian culture (Bayern). This cultural backdrop influences the style of policing. Unlike the more anonymous or strictly militaristic styles seen in some other European capitals, police officers in Munich are expected to embody "Polizeiliches Handeln" – police action that is not only effective but also socially integrated and approachable. The</w:t>
      </w:r>
      <w:r>
        <w:t xml:space="preserve"> </w:t>
      </w:r>
      <w:r>
        <w:rPr>
          <w:iCs/>
          <w:i/>
        </w:rPr>
        <w:t xml:space="preserve">Book Report</w:t>
      </w:r>
      <w:r>
        <w:t xml:space="preserve">finds that this balance between authority and community integration is a central theme in literature describing Bavarian law enforcement.</w:t>
      </w:r>
    </w:p>
    <w:bookmarkEnd w:id="21"/>
    <w:bookmarkStart w:id="24" w:name="iii.-operational-dynamics-in-munich"/>
    <w:p>
      <w:pPr>
        <w:pStyle w:val="Heading2"/>
      </w:pPr>
      <w:r>
        <w:t xml:space="preserve">III. Operational Dynamics in Munich</w:t>
      </w:r>
    </w:p>
    <w:p>
      <w:pPr>
        <w:pStyle w:val="FirstParagraph"/>
      </w:pPr>
      <w:r>
        <w:t xml:space="preserve">Munich, as a global hub for tourism, business (home to the BMW headquarters and numerous international corporations), and culture (Oktoberfest), presents unique challenges for its</w:t>
      </w:r>
      <w:r>
        <w:t xml:space="preserve"> </w:t>
      </w:r>
      <w:r>
        <w:rPr>
          <w:bCs/>
          <w:b/>
        </w:rPr>
        <w:t xml:space="preserve">Police Officer</w:t>
      </w:r>
      <w:r>
        <w:t xml:space="preserve">. The density of the city center, particularly around Marienplatz and the main train station (Hauptbahnhof), requires a policing strategy that is highly visible yet minimally intrusive.</w:t>
      </w:r>
    </w:p>
    <w:bookmarkStart w:id="22" w:name="a.-public-order-and-event-policing"/>
    <w:p>
      <w:pPr>
        <w:pStyle w:val="Heading4"/>
      </w:pPr>
      <w:r>
        <w:t xml:space="preserve">A. Public Order and Event Policing</w:t>
      </w:r>
    </w:p>
    <w:p>
      <w:pPr>
        <w:pStyle w:val="FirstParagraph"/>
      </w:pPr>
      <w:r>
        <w:t xml:space="preserve">Munich hosts thousands of events annually. The</w:t>
      </w:r>
      <w:r>
        <w:t xml:space="preserve"> </w:t>
      </w:r>
      <w:r>
        <w:rPr>
          <w:bCs/>
          <w:b/>
        </w:rPr>
        <w:t xml:space="preserve">Police Officer</w:t>
      </w:r>
      <w:r>
        <w:t xml:space="preserve"> </w:t>
      </w:r>
      <w:r>
        <w:t xml:space="preserve">in this context acts as both a guardian of public safety and a facilitator of civic life. Literature on the subject highlights that Bavarian police are renowned for their efficiency in crowd control during major festivals like Oktoberfest or New Year’s Eve celebrations. The strict adherence to rules, mirrored by the population, allows for a smoother operational workflow compared to more chaotic urban environments.</w:t>
      </w:r>
    </w:p>
    <w:bookmarkEnd w:id="22"/>
    <w:bookmarkStart w:id="23" w:name="Xe32d70cd7558873cce75226393175a668038f22"/>
    <w:p>
      <w:pPr>
        <w:pStyle w:val="Heading4"/>
      </w:pPr>
      <w:r>
        <w:t xml:space="preserve">B. Cyber Crime and International Cooperation</w:t>
      </w:r>
    </w:p>
    <w:p>
      <w:pPr>
        <w:pStyle w:val="FirstParagraph"/>
      </w:pPr>
      <w:r>
        <w:t xml:space="preserve">As</w:t>
      </w:r>
      <w:r>
        <w:t xml:space="preserve"> </w:t>
      </w:r>
      <w:r>
        <w:rPr>
          <w:bCs/>
          <w:b/>
        </w:rPr>
        <w:t xml:space="preserve">Germany Munich</w:t>
      </w:r>
      <w:r>
        <w:t xml:space="preserve">s economy shifts toward technology and finance, so too do the threats faced by its citizens. The modern</w:t>
      </w:r>
      <w:r>
        <w:t xml:space="preserve"> </w:t>
      </w:r>
      <w:r>
        <w:rPr>
          <w:bCs/>
          <w:b/>
        </w:rPr>
        <w:t xml:space="preserve">Police Officer</w:t>
      </w:r>
    </w:p>
    <w:bookmarkEnd w:id="23"/>
    <w:bookmarkEnd w:id="24"/>
    <w:bookmarkStart w:id="25" w:name="iv.-training-and-professional-standards"/>
    <w:p>
      <w:pPr>
        <w:pStyle w:val="Heading2"/>
      </w:pPr>
      <w:r>
        <w:t xml:space="preserve">IV. Training and Professional Standards</w:t>
      </w:r>
    </w:p>
    <w:p>
      <w:pPr>
        <w:pStyle w:val="FirstParagraph"/>
      </w:pPr>
      <w:r>
        <w:t xml:space="preserve">The path to becoming a</w:t>
      </w:r>
      <w:r>
        <w:t xml:space="preserve"> </w:t>
      </w:r>
      <w:r>
        <w:rPr>
          <w:bCs/>
          <w:b/>
        </w:rPr>
        <w:t xml:space="preserve">Police OfficerPolice Officer</w:t>
      </w:r>
    </w:p>
    <w:p>
      <w:pPr>
        <w:pStyle w:val="BodyText"/>
      </w:pPr>
      <w:r>
        <w:t xml:space="preserve">The</w:t>
      </w:r>
      <w:r>
        <w:t xml:space="preserve"> </w:t>
      </w:r>
      <w:r>
        <w:rPr>
          <w:iCs/>
          <w:i/>
        </w:rPr>
        <w:t xml:space="preserve">Book Report</w:t>
      </w:r>
      <w:r>
        <w:t xml:space="preserve">analyzes several key texts on police training which suggest that this educational depth is a defining characteristic of German policing. In , this translates to officers who are often perceived as highly educated and legally precise. They are trained to de-escalate conflicts through legal reasoning rather than physical dominance, a principle deeply ingrained in their curriculum.</w:t>
      </w:r>
    </w:p>
    <w:bookmarkEnd w:id="25"/>
    <w:bookmarkStart w:id="26" w:name="v.-challenges-and-public-perception"/>
    <w:p>
      <w:pPr>
        <w:pStyle w:val="Heading2"/>
      </w:pPr>
      <w:r>
        <w:t xml:space="preserve">V. Challenges and Public Perception</w:t>
      </w:r>
    </w:p>
    <w:p>
      <w:pPr>
        <w:pStyle w:val="FirstParagraph"/>
      </w:pPr>
      <w:r>
        <w:t xml:space="preserve">No analysis of the</w:t>
      </w:r>
      <w:r>
        <w:t xml:space="preserve"> </w:t>
      </w:r>
      <w:r>
        <w:rPr>
          <w:bCs/>
          <w:b/>
        </w:rPr>
        <w:t xml:space="preserve">Police Officer</w:t>
      </w:r>
      <w:r>
        <w:t xml:space="preserve">is complete without addressing contemporary challenges. In Munich, as in the rest of Germany, law enforcement faces increasing polarization. While generally trusted by a significant portion of the population due to their professional demeanor and low corruption rates, police officers are also subject to intense scrutiny on social media.</w:t>
      </w:r>
    </w:p>
    <w:p>
      <w:pPr>
        <w:pStyle w:val="BodyText"/>
      </w:pPr>
      <w:r>
        <w:t xml:space="preserve">The concept of "Verfassungsschutz" (protection of the constitution) is paramount in</w:t>
      </w:r>
      <w:r>
        <w:t xml:space="preserve"> </w:t>
      </w:r>
      <w:r>
        <w:rPr>
          <w:bCs/>
          <w:b/>
        </w:rPr>
        <w:t xml:space="preserve">Germany Munich</w:t>
      </w:r>
      <w:r>
        <w:t xml:space="preserve">. Police officers must constantly navigate the fine line between maintaining security and respecting civil liberties. The</w:t>
      </w:r>
      <w:r>
        <w:t xml:space="preserve"> </w:t>
      </w:r>
      <w:r>
        <w:rPr>
          <w:iCs/>
          <w:i/>
        </w:rPr>
        <w:t xml:space="preserve">Book Report</w:t>
      </w:r>
      <w:r>
        <w:t xml:space="preserve">suggests that this delicate balance requires a high degree of emotional intelligence and ethical resilience from every</w:t>
      </w:r>
    </w:p>
    <w:p>
      <w:pPr>
        <w:pStyle w:val="BodyText"/>
      </w:pPr>
      <w:r>
        <w:t xml:space="preserve">Police Officerserving in the city.</w:t>
      </w:r>
    </w:p>
    <w:p>
      <w:pPr>
        <w:pStyle w:val="BodyText"/>
      </w:pPr>
      <w:r>
        <w:t xml:space="preserve">Furthermore, demographic changes in Munich, with its diverse international population, require officers to possess language skills and cultural sensitivity. The modern Bavarian</w:t>
      </w:r>
    </w:p>
    <w:p>
      <w:pPr>
        <w:pStyle w:val="BodyText"/>
      </w:pPr>
      <w:r>
        <w:t xml:space="preserve">Police Officer.</w:t>
      </w:r>
    </w:p>
    <w:bookmarkEnd w:id="26"/>
    <w:bookmarkStart w:id="27" w:name="v.-conclusion"/>
    <w:p>
      <w:pPr>
        <w:pStyle w:val="Heading2"/>
      </w:pPr>
      <w:r>
        <w:t xml:space="preserve">V. Conclusion</w:t>
      </w:r>
    </w:p>
    <w:p>
      <w:pPr>
        <w:pStyle w:val="FirstParagraph"/>
      </w:pPr>
      <w:r>
        <w:t xml:space="preserve">In conclusion, this</w:t>
      </w:r>
      <w:r>
        <w:t xml:space="preserve"> </w:t>
      </w:r>
      <w:r>
        <w:rPr>
          <w:iCs/>
          <w:i/>
        </w:rPr>
        <w:t xml:space="preserve">Book Reporthas demonstrated that the role of the</w:t>
      </w:r>
    </w:p>
    <w:p>
      <w:pPr>
        <w:pStyle w:val="BodyText"/>
      </w:pPr>
      <w:r>
        <w:t xml:space="preserve">For scholars and practitioners alike, understanding the</w:t>
      </w:r>
    </w:p>
    <w:p>
      <w:pPr>
        <w:pStyle w:val="BodyText"/>
      </w:pPr>
      <w:r>
        <w:rPr>
          <w:bCs/>
          <w:b/>
        </w:rPr>
        <w:t xml:space="preserve">References:</w:t>
      </w:r>
    </w:p>
    <w:p>
      <w:pPr>
        <w:pStyle w:val="BodyText"/>
      </w:pPr>
      <w:r>
        <w:t xml:space="preserve">Bayerisches Staatsministerium des Innern, für Sport und Integration. (2021). *Report on Bavarian Police Statistics.*</w:t>
      </w:r>
    </w:p>
    <w:p>
      <w:pPr>
        <w:pStyle w:val="BodyText"/>
      </w:pPr>
      <w:r>
        <w:t xml:space="preserve">Schroeder, H. (2019). *Policing in Germany: Structure and Function.* Journal of European Law Enforcement.</w:t>
      </w:r>
    </w:p>
    <w:p>
      <w:pPr>
        <w:pStyle w:val="BodyText"/>
      </w:pPr>
      <w:r>
        <w:t xml:space="preserve">Munich City Archives. (2020). *Historical Perspectives on Public Order in Munich.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Police Officer in Germany, Munich</dc:title>
  <dc:creator/>
  <dc:language>en</dc:language>
  <cp:keywords/>
  <dcterms:created xsi:type="dcterms:W3CDTF">2026-07-29T14:26:04Z</dcterms:created>
  <dcterms:modified xsi:type="dcterms:W3CDTF">2026-07-29T14:26:04Z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