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p>
    <w:bookmarkStart w:id="28" w:name="X58fc183408327995746aaf7b3969e453dbdf6fa"/>
    <w:p>
      <w:pPr>
        <w:pStyle w:val="Heading1"/>
      </w:pPr>
      <w:r>
        <w:t xml:space="preserve">Comprehensive Book Report: The Evolving Role of the Police Officer in Myanmar Yangon</w:t>
      </w:r>
    </w:p>
    <w:p>
      <w:pPr>
        <w:pStyle w:val="FirstParagraph"/>
      </w:pPr>
      <w:r>
        <w:rPr>
          <w:bCs/>
          <w:b/>
        </w:rPr>
        <w:t xml:space="preserve">Date:</w:t>
      </w:r>
      <w:r>
        <w:t xml:space="preserve"> </w:t>
      </w:r>
      <w:r>
        <w:t xml:space="preserve">October 24, 2023</w:t>
      </w:r>
      <w:r>
        <w:br/>
      </w:r>
      <w:r>
        <w:rPr>
          <w:bCs/>
          <w:b/>
        </w:rPr>
        <w:t xml:space="preserve">Subject:</w:t>
      </w:r>
      <w:r>
        <w:t xml:space="preserve">Sociological and Operational Analysis of Law Enforcement</w:t>
      </w:r>
      <w:r>
        <w:br/>
      </w:r>
    </w:p>
    <w:p>
      <w:pPr>
        <w:pStyle w:val="BodyText"/>
      </w:pPr>
      <w:r>
        <w:t xml:space="preserve">Location Context:Burmese Capital City, Yangon</w:t>
      </w:r>
    </w:p>
    <w:bookmarkStart w:id="20" w:name="introduction"/>
    <w:p>
      <w:pPr>
        <w:pStyle w:val="Heading2"/>
      </w:pPr>
      <w:r>
        <w:t xml:space="preserve">1. Introduction</w:t>
      </w:r>
    </w:p>
    <w:p>
      <w:pPr>
        <w:pStyle w:val="FirstParagraph"/>
      </w:pPr>
      <w:r>
        <w:t xml:space="preserve">This Book Report provides a critical analysis of the contemporary dynamics surrounding the position of the Police Officer within the complex socio-political landscape of Myanmar, with a specific geographic focus on Yangon. As Myanmar’s largest city and former capital, Yangon serves as a microcosm for understanding national trends in law enforcement. The document explores how historical legacies, recent political upheavals, and community expectations have reshaped the identity and duties of the Police Officer in this vibrant yet volatile urban center.</w:t>
      </w:r>
    </w:p>
    <w:p>
      <w:pPr>
        <w:pStyle w:val="BodyText"/>
      </w:pPr>
      <w:r>
        <w:t xml:space="preserve">The role of the Police Officer is no longer static; it is a subject of intense debate among sociologists, human rights advocates, and local citizens. This report argues that understanding the Police Officer in Yangon requires looking beyond legal statutes and examining the cultural, historical, and traumatic contexts that define their daily operations.</w:t>
      </w:r>
    </w:p>
    <w:bookmarkEnd w:id="20"/>
    <w:bookmarkStart w:id="21" w:name="X9d0d7d65153532fb4bd9c085c100ee4e831aa7a"/>
    <w:p>
      <w:pPr>
        <w:pStyle w:val="Heading2"/>
      </w:pPr>
      <w:r>
        <w:t xml:space="preserve">2. Historical Context: From Colonial Legacy to Modern Challenges</w:t>
      </w:r>
    </w:p>
    <w:p>
      <w:pPr>
        <w:pStyle w:val="FirstParagraph"/>
      </w:pPr>
      <w:r>
        <w:t xml:space="preserve">To fully appreciate the current state of policing in Yangon, one must first acknowledge the colonial roots of its police force. Established by British administrators to protect imperial interests rather than serve the populace, this historical foundation left a deep-seated distrust between citizens and law enforcement that persists today.</w:t>
      </w:r>
    </w:p>
    <w:p>
      <w:pPr>
        <w:pStyle w:val="BlockText"/>
      </w:pPr>
      <w:r>
        <w:t xml:space="preserve">"The Police Officer in Myanmar carries not just a badge, but the weight of colonial history and decades of military influence."</w:t>
      </w:r>
    </w:p>
    <w:p>
      <w:pPr>
        <w:pStyle w:val="FirstParagraph"/>
      </w:pPr>
      <w:r>
        <w:t xml:space="preserve">In Yangon, where colonial architecture still dominates the skyline, this juxtaposition is physically visible. The transition from British rule to independent Burmese governance, and subsequently to prolonged military dominance under Ne Win and later junta regimes meant that the Police Officer was often viewed as an instrument of state control rather than public service. This report highlights how these historical scars continue to influence interactions between the Police Officer and citizens in Yangon today.</w:t>
      </w:r>
    </w:p>
    <w:bookmarkEnd w:id="21"/>
    <w:bookmarkStart w:id="23" w:name="X89432948df15a5669907812a8f569d71e5b9d69"/>
    <w:p>
      <w:pPr>
        <w:pStyle w:val="Heading2"/>
      </w:pPr>
      <w:r>
        <w:t xml:space="preserve">3. The Political Upheaval of 2021: A Paradigm Shift</w:t>
      </w:r>
    </w:p>
    <w:p>
      <w:pPr>
        <w:pStyle w:val="FirstParagraph"/>
      </w:pPr>
      <w:r>
        <w:t xml:space="preserve">The military coup of February 1, 2021, marked a turning point for the Police Officer in Myanmar. Previously seen as passive enforcers or neutral administrators by many Yangon residents, the police force became directly implicated in the suppression of pro-democracy protests. This event fundamentally altered the perception of the Police Officer from a civil servant to an agent of political repression.</w:t>
      </w:r>
    </w:p>
    <w:bookmarkStart w:id="22" w:name="key-changes-observed"/>
    <w:p>
      <w:pPr>
        <w:pStyle w:val="Heading3"/>
      </w:pPr>
      <w:r>
        <w:t xml:space="preserve">Key Changes Observed:</w:t>
      </w:r>
    </w:p>
    <w:p>
      <w:pPr>
        <w:numPr>
          <w:ilvl w:val="0"/>
          <w:numId w:val="1001"/>
        </w:numPr>
        <w:pStyle w:val="Compact"/>
      </w:pPr>
      <w:r>
        <w:rPr>
          <w:bCs/>
          <w:b/>
        </w:rPr>
        <w:t xml:space="preserve">Militarization:</w:t>
      </w:r>
      <w:r>
        <w:t xml:space="preserve">The integration of military command structures into police operations in Yangon led to harsher tactics, including live ammunition use against protesters.</w:t>
      </w:r>
    </w:p>
    <w:p>
      <w:pPr>
        <w:numPr>
          <w:ilvl w:val="0"/>
          <w:numId w:val="1001"/>
        </w:numPr>
        <w:pStyle w:val="Compact"/>
      </w:pPr>
      <w:r>
        <w:rPr>
          <w:bCs/>
          <w:b/>
        </w:rPr>
        <w:t xml:space="preserve">Erosion of Public Trust:</w:t>
      </w:r>
      <w:r>
        <w:t xml:space="preserve">In neighborhoods across Yangon, from Kamayut to Sanchaung, residents developed strategies to avoid interaction with uniformed personnel.</w:t>
      </w:r>
    </w:p>
    <w:p>
      <w:pPr>
        <w:numPr>
          <w:ilvl w:val="0"/>
          <w:numId w:val="1001"/>
        </w:numPr>
        <w:pStyle w:val="Compact"/>
      </w:pPr>
      <w:r>
        <w:t xml:space="preserve">Moral Dilemma for Officers:The Police Officer is now caught between institutional loyalty and moral conscience. Many have resigned or gone into hiding, while others continue service out of economic necessity or fear.</w:t>
      </w:r>
    </w:p>
    <w:bookmarkEnd w:id="22"/>
    <w:bookmarkEnd w:id="23"/>
    <w:bookmarkStart w:id="24" w:name="Xd00cdc78e10376ecfa1ea71ad568495f1fd8d66"/>
    <w:p>
      <w:pPr>
        <w:pStyle w:val="Heading2"/>
      </w:pPr>
      <w:r>
        <w:t xml:space="preserve">4. Socio-Economic Factors Influencing Policing in Yangon</w:t>
      </w:r>
    </w:p>
    <w:p>
      <w:pPr>
        <w:pStyle w:val="FirstParagraph"/>
      </w:pPr>
      <w:r>
        <w:t xml:space="preserve">Beyond politics, the economic situation in Myanmar significantly impacts the effectiveness and behavior of the Police Officer. Hyperinflation and currency devaluation have eroded salaries, leading to widespread corruption. In Yangon’s bustling markets and crowded streets, petty bribery has become a survival mechanism for many officers.</w:t>
      </w:r>
    </w:p>
    <w:p>
      <w:pPr>
        <w:pStyle w:val="BodyText"/>
      </w:pPr>
      <w:r>
        <w:t xml:space="preserve">This economic pressure creates a dual challenge for reform efforts:</w:t>
      </w:r>
      <w:r>
        <w:br/>
      </w:r>
      <w:r>
        <w:t xml:space="preserve">1. How can integrity be enforced when basic subsistence is at risk?</w:t>
      </w:r>
      <w:r>
        <w:br/>
      </w:r>
      <w:r>
        <w:t xml:space="preserve">2. How can community relations heal when interactions are frequently transactional rather than protective?</w:t>
      </w:r>
    </w:p>
    <w:bookmarkEnd w:id="24"/>
    <w:bookmarkStart w:id="25" w:name="X06b768f66838f97159295b78ca97d072f5654a9"/>
    <w:p>
      <w:pPr>
        <w:pStyle w:val="Heading2"/>
      </w:pPr>
      <w:r>
        <w:t xml:space="preserve">5. Community Perspectives and Civil Society Response</w:t>
      </w:r>
    </w:p>
    <w:p>
      <w:pPr>
        <w:pStyle w:val="FirstParagraph"/>
      </w:pPr>
      <w:r>
        <w:t xml:space="preserve">In Yangon, civil society organizations have begun to document human rights abuses committed by police units. This reporting is crucial for holding the Police Officer accountable. However, fear of retaliation remains a significant barrier for witnesses.</w:t>
      </w:r>
    </w:p>
    <w:p>
      <w:pPr>
        <w:pStyle w:val="BodyText"/>
      </w:pPr>
      <w:r>
        <w:rPr>
          <w:bCs/>
          <w:b/>
        </w:rPr>
        <w:t xml:space="preserve">Critical Observation:</w:t>
      </w:r>
      <w:r>
        <w:t xml:space="preserve"> </w:t>
      </w:r>
      <w:r>
        <w:t xml:space="preserve">Unlike Western models where community policing emphasizes partnership, the current model in Yangon is characterized by surveillance and coercion. Rebuilding trust will require not just policy changes but a complete reimagining of the social contract between the Police Officer and the citizenry.</w:t>
      </w:r>
    </w:p>
    <w:p>
      <w:pPr>
        <w:pStyle w:val="BodyText"/>
      </w:pPr>
      <w:r>
        <w:t xml:space="preserve">Youth-led resistance movements in Yangon have also highlighted alternative forms of justice, such as people’s courts, which operate parallel to or instead of traditional police structures. This indicates a profound loss of confidence in the official Police Officer system.</w:t>
      </w:r>
    </w:p>
    <w:bookmarkEnd w:id="25"/>
    <w:bookmarkStart w:id="26" w:name="challenges-for-future-reform"/>
    <w:p>
      <w:pPr>
        <w:pStyle w:val="Heading2"/>
      </w:pPr>
      <w:r>
        <w:t xml:space="preserve">6. Challenges for Future Reform</w:t>
      </w:r>
    </w:p>
    <w:p>
      <w:pPr>
        <w:pStyle w:val="FirstParagraph"/>
      </w:pPr>
      <w:r>
        <w:t xml:space="preserve">If and when stability returns to Myanmar, the reconstruction of the policing system will be paramount. Key recommendations derived from this analysis include:</w:t>
      </w:r>
    </w:p>
    <w:p>
      <w:pPr>
        <w:numPr>
          <w:ilvl w:val="0"/>
          <w:numId w:val="1002"/>
        </w:numPr>
        <w:pStyle w:val="Compact"/>
      </w:pPr>
      <w:r>
        <w:rPr>
          <w:bCs/>
          <w:b/>
        </w:rPr>
        <w:t xml:space="preserve">Demilitarization:</w:t>
      </w:r>
      <w:r>
        <w:t xml:space="preserve">Separating police functions clearly from military operations.</w:t>
      </w:r>
    </w:p>
    <w:p>
      <w:pPr>
        <w:numPr>
          <w:ilvl w:val="0"/>
          <w:numId w:val="1002"/>
        </w:numPr>
        <w:pStyle w:val="Compact"/>
      </w:pPr>
      <w:r>
        <w:t xml:space="preserve">Accountability Mechanisms:Establishing independent oversight bodies to investigate abuses by the Police Officer.</w:t>
      </w:r>
    </w:p>
    <w:p>
      <w:pPr>
        <w:numPr>
          <w:ilvl w:val="0"/>
          <w:numId w:val="1002"/>
        </w:numPr>
        <w:pStyle w:val="Compact"/>
      </w:pPr>
      <w:r>
        <w:rPr>
          <w:bCs/>
          <w:b/>
        </w:rPr>
        <w:t xml:space="preserve">Economic Support:</w:t>
      </w:r>
    </w:p>
    <w:p>
      <w:pPr>
        <w:numPr>
          <w:ilvl w:val="0"/>
          <w:numId w:val="1002"/>
        </w:numPr>
        <w:pStyle w:val="Compact"/>
      </w:pPr>
      <w:r>
        <w:rPr>
          <w:bCs/>
          <w:b/>
        </w:rPr>
        <w:t xml:space="preserve">Cultural Re-education:</w:t>
      </w:r>
      <w:r>
        <w:t xml:space="preserve">Redefining the role of the Police Officer through training that emphasizes service, empathy, and human rights.</w:t>
      </w:r>
    </w:p>
    <w:bookmarkEnd w:id="26"/>
    <w:bookmarkStart w:id="27" w:name="conclusion"/>
    <w:p>
      <w:pPr>
        <w:pStyle w:val="Heading2"/>
      </w:pPr>
      <w:r>
        <w:t xml:space="preserve">7. Conclusion</w:t>
      </w:r>
    </w:p>
    <w:p>
      <w:pPr>
        <w:pStyle w:val="FirstParagraph"/>
      </w:pPr>
      <w:r>
        <w:t xml:space="preserve">In conclusion, this Book Report demonstrates that the Police Officer in Myanmar Yangon is a figure defined by contradiction: they are simultaneously protectors of order and perpetrators of oppression, public servants and state enforcers. The historical baggage of colonialism, combined with the recent trauma of political collapse, has created a policing environment where legitimacy is severely compromised.</w:t>
      </w:r>
    </w:p>
    <w:p>
      <w:pPr>
        <w:pStyle w:val="BodyText"/>
      </w:pPr>
      <w:r>
        <w:t xml:space="preserve">For any future development in Yangon to be successful, it must address the core identity crisis of its police force. It is not merely about changing uniforms or titles; it requires a fundamental shift in how the Police Officer interacts with society. The path forward involves acknowledging past harms, ensuring transparency, and rebuilding trust one interaction at a time. Until then, the Police Officer in Yangon remains a contested symbol of authority rather than a trusted guardian of public safety.</w:t>
      </w:r>
    </w:p>
    <w:p>
      <w:pPr>
        <w:pStyle w:val="BodyText"/>
      </w:pPr>
      <w:r>
        <w:t xml:space="preserve">This report underscores that understanding the Myanmar context is essential for any international observer or local policymaker aiming to foster stability. The story of the Police Officer in Yangon is ultimately a story about resilience, resistance, and the urgent need for justice reform.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Police Officer in Myanmar Yangon</dc:title>
  <dc:creator/>
  <dc:language>en</dc:language>
  <cp:keywords/>
  <dcterms:created xsi:type="dcterms:W3CDTF">2026-07-29T16:09:42Z</dcterms:created>
  <dcterms:modified xsi:type="dcterms:W3CDTF">2026-07-29T16:09:42Z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