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5" w:name="comprehensive-book-report-analysis"/>
    <w:p>
      <w:pPr>
        <w:pStyle w:val="Heading1"/>
      </w:pPr>
      <w:r>
        <w:t xml:space="preserve">Comprehensive Book Report Analysis</w:t>
      </w:r>
    </w:p>
    <w:p>
      <w:pPr>
        <w:pStyle w:val="FirstParagraph"/>
      </w:pPr>
      <w:r>
        <w:br/>
      </w:r>
    </w:p>
    <w:p>
      <w:pPr>
        <w:pStyle w:val="BodyText"/>
      </w:pPr>
      <w:r>
        <w:rPr>
          <w:bCs/>
          <w:b/>
        </w:rPr>
        <w:t xml:space="preserve">Title of Subject:</w:t>
      </w:r>
    </w:p>
    <w:p>
      <w:pPr>
        <w:pStyle w:val="BodyText"/>
      </w:pPr>
      <w:r>
        <w:t xml:space="preserve">The Role and Reality of the Police Officer in New Zealand Wellington</w:t>
      </w:r>
    </w:p>
    <w:p>
      <w:pPr>
        <w:pStyle w:val="BodyText"/>
      </w:pPr>
      <w:r>
        <w:rPr>
          <w:bCs/>
          <w:b/>
        </w:rPr>
        <w:t xml:space="preserve">Focus Area:</w:t>
      </w:r>
    </w:p>
    <w:p>
      <w:pPr>
        <w:pStyle w:val="BodyText"/>
      </w:pPr>
      <w:r>
        <w:t xml:space="preserve">Policing Strategies, Community Relations, and Operational Challenges in a Metropolitan Context.</w:t>
      </w:r>
    </w:p>
    <w:p>
      <w:pPr>
        <w:pStyle w:val="BodyText"/>
      </w:pPr>
      <w:r>
        <w:t xml:space="preserve">\n</w:t>
      </w:r>
    </w:p>
    <w:p>
      <w:pPr>
        <w:pStyle w:val="BodyText"/>
      </w:pPr>
      <w:r>
        <w:t xml:space="preserve">\n\t</w:t>
      </w:r>
    </w:p>
    <w:p>
      <w:pPr>
        <w:pStyle w:val="BodyText"/>
      </w:pPr>
      <w:r>
        <w:rPr>
          <w:bCs/>
          <w:b/>
        </w:rPr>
        <w:t xml:space="preserve">Date:</w:t>
      </w:r>
    </w:p>
    <w:p>
      <w:pPr>
        <w:pStyle w:val="BodyText"/>
      </w:pPr>
      <w:r>
        <w:t xml:space="preserve">\n\t</w:t>
      </w:r>
    </w:p>
    <w:p>
      <w:pPr>
        <w:pStyle w:val="BodyText"/>
      </w:pPr>
      <w:r>
        <w:t xml:space="preserve">October 24, 2023</w:t>
      </w:r>
    </w:p>
    <w:p>
      <w:pPr>
        <w:pStyle w:val="BodyText"/>
      </w:pPr>
      <w:r>
        <w:t xml:space="preserve">\n\n</w:t>
      </w:r>
    </w:p>
    <w:p>
      <w:pPr>
        <w:pStyle w:val="BodyText"/>
      </w:pPr>
      <w:r>
        <w:rPr>
          <w:bCs/>
          <w:b/>
        </w:rPr>
        <w:t xml:space="preserve">Prepared For:</w:t>
      </w:r>
    </w:p>
    <w:p>
      <w:pPr>
        <w:pStyle w:val="BodyText"/>
      </w:pPr>
      <w:r>
        <w:t xml:space="preserve">New Zealand Police Strategic Review Committee</w:t>
      </w:r>
    </w:p>
    <w:p>
      <w:pPr>
        <w:pStyle w:val="BodyText"/>
      </w:pPr>
      <w:r>
        <w:rPr>
          <w:bCs/>
          <w:b/>
        </w:rPr>
        <w:t xml:space="preserve">Word Count:</w:t>
      </w:r>
    </w:p>
    <w:p>
      <w:pPr>
        <w:pStyle w:val="BodyText"/>
      </w:pPr>
      <w:r>
        <w:t xml:space="preserve">Approximately 950 words</w:t>
      </w:r>
    </w:p>
    <w:p>
      <w:pPr>
        <w:pStyle w:val="BodyText"/>
      </w:pPr>
      <w:r>
        <w:t xml:space="preserve">\n\n</w:t>
      </w:r>
    </w:p>
    <w:p>
      <w:pPr>
        <w:pStyle w:val="BodyText"/>
      </w:pPr>
      <w:r>
        <w:t xml:space="preserve">\n\t</w:t>
      </w:r>
    </w:p>
    <w:p>
      <w:pPr>
        <w:pStyle w:val="BodyText"/>
      </w:pPr>
      <w:r>
        <w:t xml:space="preserve">The Significance of this Subject Matter\n\nA thorough understanding of the</w:t>
      </w:r>
      <w:r>
        <w:t xml:space="preserve"> </w:t>
      </w:r>
      <w:r>
        <w:rPr>
          <w:iCs/>
          <w:i/>
        </w:rPr>
        <w:t xml:space="preserve">Police Officer</w:t>
      </w:r>
      <w:r>
        <w:t xml:space="preserve">'s daily operational environment is crucial for developing effective law enforcement strategies. This report specifically examines the unique dynamics within</w:t>
      </w:r>
      <w:r>
        <w:t xml:space="preserve"> </w:t>
      </w:r>
      <w:r>
        <w:rPr>
          <w:bCs/>
          <w:b/>
        </w:rPr>
        <w:t xml:space="preserve">New Zealand Wellington</w:t>
      </w:r>
      <w:r>
        <w:t xml:space="preserve">, a city that serves as both the political capital and a major cultural hub. The interplay between urban density, historical significance, and community expectations creates a distinct policing landscape that differs significantly from rural New Zealand or larger international metropolises.</w:t>
      </w:r>
    </w:p>
    <w:p>
      <w:pPr>
        <w:pStyle w:val="BodyText"/>
      </w:pPr>
      <w:r>
        <w:t xml:space="preserve">\n\n</w:t>
      </w:r>
    </w:p>
    <w:bookmarkStart w:id="20" w:name="introduction-to-policing-in-wellington"/>
    <w:p>
      <w:pPr>
        <w:pStyle w:val="Heading2"/>
      </w:pPr>
      <w:r>
        <w:t xml:space="preserve">1. Introduction to Policing in Wellington</w:t>
      </w:r>
    </w:p>
    <w:p>
      <w:pPr>
        <w:pStyle w:val="FirstParagraph"/>
      </w:pPr>
      <w:r>
        <w:t xml:space="preserve">\n\nWellington, often referred to as the "windiest capital in the world," presents unique logistical challenges for law enforcement. The compact nature of the central city district means that a</w:t>
      </w:r>
      <w:r>
        <w:t xml:space="preserve"> </w:t>
      </w:r>
      <w:r>
        <w:rPr>
          <w:bCs/>
          <w:b/>
        </w:rPr>
        <w:t xml:space="preserve">Police Officer</w:t>
      </w:r>
      <w:r>
        <w:t xml:space="preserve"> </w:t>
      </w:r>
      <w:r>
        <w:t xml:space="preserve">operates within close proximity to government institutions, diplomatic missions, and high-density residential areas. This concentration requires a heightened state of awareness and specialized training in crowd control, VIP protection, and rapid response coordination.</w:t>
      </w:r>
    </w:p>
    <w:p>
      <w:pPr>
        <w:pStyle w:val="BodyText"/>
      </w:pPr>
      <w:r>
        <w:t xml:space="preserve">\n\nThe role of the</w:t>
      </w:r>
      <w:r>
        <w:t xml:space="preserve"> </w:t>
      </w:r>
      <w:r>
        <w:rPr>
          <w:iCs/>
          <w:i/>
        </w:rPr>
        <w:t xml:space="preserve">Police Officer</w:t>
      </w:r>
      <w:r>
        <w:t xml:space="preserve"> </w:t>
      </w:r>
      <w:r>
        <w:t xml:space="preserve">in</w:t>
      </w:r>
      <w:r>
        <w:t xml:space="preserve"> </w:t>
      </w:r>
      <w:r>
        <w:rPr>
          <w:bCs/>
          <w:b/>
        </w:rPr>
        <w:t xml:space="preserve">New Zealand Wellington</w:t>
      </w:r>
      <w:r>
        <w:t xml:space="preserve"> </w:t>
      </w:r>
      <w:r>
        <w:t xml:space="preserve">extends far beyond traditional crime-solving. It involves deep integration with local iwi (Māori tribes) through initiatives such as Te Pāti Māori partnerships, ensuring that cultural competence is embedded in every interaction. This approach reflects New Zealand’s bicultural foundation and the police force’s commitment to restorative justice.</w:t>
      </w:r>
    </w:p>
    <w:p>
      <w:pPr>
        <w:pStyle w:val="BodyText"/>
      </w:pPr>
      <w:r>
        <w:t xml:space="preserve">\n\n</w:t>
      </w:r>
    </w:p>
    <w:bookmarkEnd w:id="20"/>
    <w:bookmarkStart w:id="21" w:name="X3256d689eef66434e2dacf9bfa8a2a677511403"/>
    <w:p>
      <w:pPr>
        <w:pStyle w:val="Heading2"/>
      </w:pPr>
      <w:r>
        <w:t xml:space="preserve">2. Key Responsibilities and Operational Duties</w:t>
      </w:r>
    </w:p>
    <w:p>
      <w:pPr>
        <w:pStyle w:val="FirstParagraph"/>
      </w:pPr>
      <w:r>
        <w:t xml:space="preserve">\n\nThe core duties of a</w:t>
      </w:r>
      <w:r>
        <w:t xml:space="preserve"> </w:t>
      </w:r>
      <w:r>
        <w:rPr>
          <w:bCs/>
          <w:b/>
        </w:rPr>
        <w:t xml:space="preserve">Police Officer</w:t>
      </w:r>
      <w:r>
        <w:t xml:space="preserve"> </w:t>
      </w:r>
      <w:r>
        <w:t xml:space="preserve">stationed in Wellington can be categorized into three primary domains: public order, investigative work, and community engagement.</w:t>
      </w:r>
    </w:p>
    <w:p>
      <w:pPr>
        <w:pStyle w:val="BodyText"/>
      </w:pPr>
      <w:r>
        <w:t xml:space="preserve">\n\n</w:t>
      </w:r>
      <w:r>
        <w:rPr>
          <w:bCs/>
          <w:b/>
        </w:rPr>
        <w:t xml:space="preserve">a) Public Order and Crowd Management:</w:t>
      </w:r>
      <w:r>
        <w:br/>
      </w:r>
      <w:r>
        <w:t xml:space="preserve">\nGiven Wellington’s vibrant event calendar—including the New Zealand International Film Festival, Capital E arts festival, and various political protests—</w:t>
      </w:r>
      <w:r>
        <w:rPr>
          <w:iCs/>
          <w:i/>
        </w:rPr>
        <w:t xml:space="preserve">Police Officer</w:t>
      </w:r>
      <w:r>
        <w:t xml:space="preserve">s are frequently deployed for large-scale event management. Training focuses on de-escalation techniques to manage tensions without resorting to force, maintaining a visible but non-threatening presence.</w:t>
      </w:r>
    </w:p>
    <w:p>
      <w:pPr>
        <w:pStyle w:val="BodyText"/>
      </w:pPr>
      <w:r>
        <w:t xml:space="preserve">\n\n</w:t>
      </w:r>
      <w:r>
        <w:rPr>
          <w:bCs/>
          <w:b/>
        </w:rPr>
        <w:t xml:space="preserve">b) Investigative Work:</w:t>
      </w:r>
      <w:r>
        <w:br/>
      </w:r>
      <w:r>
        <w:t xml:space="preserve">\nThe Wellington City Police contain specialized squads focusing on serious crime, including organized illicit drug trafficking and cybercrime. The geographical isolation of New Zealand makes it a potential transit point for transnational criminal organizations. Therefore,</w:t>
      </w:r>
      <w:r>
        <w:t xml:space="preserve"> </w:t>
      </w:r>
      <w:r>
        <w:rPr>
          <w:bCs/>
          <w:b/>
        </w:rPr>
        <w:t xml:space="preserve">Police Officer</w:t>
      </w:r>
      <w:r>
        <w:t xml:space="preserve">s in this region must possess strong analytical skills and international cooperation capabilities.</w:t>
      </w:r>
    </w:p>
    <w:p>
      <w:pPr>
        <w:pStyle w:val="BodyText"/>
      </w:pPr>
      <w:r>
        <w:t xml:space="preserve">\n\n</w:t>
      </w:r>
      <w:r>
        <w:rPr>
          <w:bCs/>
          <w:b/>
        </w:rPr>
        <w:t xml:space="preserve">c) Community Engagement:</w:t>
      </w:r>
      <w:r>
        <w:br/>
      </w:r>
      <w:r>
        <w:t xml:space="preserve">\nThe concept of "community policing" is paramount in</w:t>
      </w:r>
      <w:r>
        <w:t xml:space="preserve"> </w:t>
      </w:r>
      <w:r>
        <w:rPr>
          <w:bCs/>
          <w:b/>
        </w:rPr>
        <w:t xml:space="preserve">New Zealand Wellington</w:t>
      </w:r>
      <w:r>
        <w:t xml:space="preserve">. Officers are expected to hold regular town hall meetings, visit local schools, and participate in neighborhood watch programs. This fosters trust and encourages citizens to report suspicious activities voluntarily.</w:t>
      </w:r>
    </w:p>
    <w:p>
      <w:pPr>
        <w:pStyle w:val="BodyText"/>
      </w:pPr>
      <w:r>
        <w:t xml:space="preserve">\n\n</w:t>
      </w:r>
    </w:p>
    <w:bookmarkEnd w:id="21"/>
    <w:bookmarkStart w:id="22" w:name="challenges-faced-by-police-officers"/>
    <w:p>
      <w:pPr>
        <w:pStyle w:val="Heading2"/>
      </w:pPr>
      <w:r>
        <w:t xml:space="preserve">3. Challenges Faced by Police Officers</w:t>
      </w:r>
    </w:p>
    <w:p>
      <w:pPr>
        <w:pStyle w:val="FirstParagraph"/>
      </w:pPr>
      <w:r>
        <w:t xml:space="preserve">\n\nDespite robust training protocols,</w:t>
      </w:r>
      <w:r>
        <w:t xml:space="preserve"> </w:t>
      </w:r>
      <w:r>
        <w:rPr>
          <w:iCs/>
          <w:i/>
        </w:rPr>
        <w:t xml:space="preserve">Police Officer</w:t>
      </w:r>
      <w:r>
        <w:t xml:space="preserve">s in</w:t>
      </w:r>
      <w:r>
        <w:t xml:space="preserve"> </w:t>
      </w:r>
      <w:r>
        <w:rPr>
          <w:bCs/>
          <w:b/>
        </w:rPr>
        <w:t xml:space="preserve">New Zealand Wellington</w:t>
      </w:r>
      <w:r>
        <w:t xml:space="preserve"> </w:t>
      </w:r>
      <w:r>
        <w:t xml:space="preserve">face several distinct challenges:</w:t>
      </w:r>
    </w:p>
    <w:p>
      <w:pPr>
        <w:pStyle w:val="BodyText"/>
      </w:pPr>
      <w:r>
        <w:t xml:space="preserve">\n\n</w:t>
      </w:r>
    </w:p>
    <w:p>
      <w:pPr>
        <w:numPr>
          <w:ilvl w:val="0"/>
          <w:numId w:val="1001"/>
        </w:numPr>
        <w:pStyle w:val="Compact"/>
      </w:pPr>
      <w:r>
        <w:rPr>
          <w:bCs/>
          <w:b/>
        </w:rPr>
        <w:t xml:space="preserve">Mental Health Crises:</w:t>
      </w:r>
      <w:r>
        <w:t xml:space="preserve">A significant portion of police calls involve individuals experiencing mental health episodes. Officers often serve as first responders in these situations, requiring empathy and specific crisis intervention skills rather than just law enforcement authority.</w:t>
      </w:r>
    </w:p>
    <w:p>
      <w:pPr>
        <w:numPr>
          <w:ilvl w:val="0"/>
          <w:numId w:val="1001"/>
        </w:numPr>
        <w:pStyle w:val="Compact"/>
      </w:pPr>
      <w:r>
        <w:rPr>
          <w:bCs/>
          <w:b/>
        </w:rPr>
        <w:t xml:space="preserve">Resource Constraints:</w:t>
      </w:r>
      <w:r>
        <w:t xml:space="preserve">Budgetary limitations sometimes result in stretched resources, leading to longer response times for non-emergency incidents. This can impact public perception of police efficiency.</w:t>
      </w:r>
    </w:p>
    <w:p>
      <w:pPr>
        <w:numPr>
          <w:ilvl w:val="0"/>
          <w:numId w:val="1001"/>
        </w:numPr>
        <w:pStyle w:val="Compact"/>
      </w:pPr>
      <w:r>
        <w:rPr>
          <w:bCs/>
          <w:b/>
        </w:rPr>
        <w:t xml:space="preserve">Cultural Sensitivity:</w:t>
      </w:r>
      <w:r>
        <w:t xml:space="preserve">With a diverse population including significant Pacific Islander and Asian communities,</w:t>
      </w:r>
      <w:r>
        <w:t xml:space="preserve"> </w:t>
      </w:r>
      <w:r>
        <w:rPr>
          <w:bCs/>
          <w:b/>
        </w:rPr>
        <w:t xml:space="preserve">Police Officer</w:t>
      </w:r>
      <w:r>
        <w:t xml:space="preserve">s must navigate complex cultural dynamics to ensure equitable treatment and avoid misunderstandings.</w:t>
      </w:r>
    </w:p>
    <w:p>
      <w:pPr>
        <w:pStyle w:val="FirstParagraph"/>
      </w:pPr>
      <w:r>
        <w:t xml:space="preserve">\n\n</w:t>
      </w:r>
    </w:p>
    <w:bookmarkEnd w:id="22"/>
    <w:bookmarkStart w:id="23" w:name="X5e4a71f514fee929560020bfdaa3481765e6857"/>
    <w:p>
      <w:pPr>
        <w:pStyle w:val="Heading2"/>
      </w:pPr>
      <w:r>
        <w:t xml:space="preserve">4. Strategic Recommendations for Improvement</w:t>
      </w:r>
    </w:p>
    <w:p>
      <w:pPr>
        <w:pStyle w:val="FirstParagraph"/>
      </w:pPr>
      <w:r>
        <w:t xml:space="preserve">\n\nTo enhance the effectiveness of the</w:t>
      </w:r>
      <w:r>
        <w:t xml:space="preserve"> </w:t>
      </w:r>
      <w:r>
        <w:rPr>
          <w:iCs/>
          <w:i/>
        </w:rPr>
        <w:t xml:space="preserve">Police Officer</w:t>
      </w:r>
      <w:r>
        <w:t xml:space="preserve"> </w:t>
      </w:r>
      <w:r>
        <w:t xml:space="preserve">in</w:t>
      </w:r>
      <w:r>
        <w:t xml:space="preserve"> </w:t>
      </w:r>
      <w:r>
        <w:rPr>
          <w:bCs/>
          <w:b/>
        </w:rPr>
        <w:t xml:space="preserve">New Zealand Wellington</w:t>
      </w:r>
      <w:r>
        <w:t xml:space="preserve">, several strategic improvements are recommended:</w:t>
      </w:r>
    </w:p>
    <w:p>
      <w:pPr>
        <w:pStyle w:val="BodyText"/>
      </w:pPr>
      <w:r>
        <w:t xml:space="preserve">\n\n</w:t>
      </w:r>
    </w:p>
    <w:p>
      <w:pPr>
        <w:numPr>
          <w:ilvl w:val="0"/>
          <w:numId w:val="1002"/>
        </w:numPr>
        <w:pStyle w:val="Compact"/>
      </w:pPr>
      <w:r>
        <w:rPr>
          <w:bCs/>
          <w:b/>
        </w:rPr>
        <w:t xml:space="preserve">Enhanced Mental Health Integration:</w:t>
      </w:r>
      <w:r>
        <w:t xml:space="preserve">Collaborate with health services to embed mental health professionals directly within police stations or on-call units. This would allow</w:t>
      </w:r>
      <w:r>
        <w:t xml:space="preserve"> </w:t>
      </w:r>
      <w:r>
        <w:rPr>
          <w:bCs/>
          <w:b/>
        </w:rPr>
        <w:t xml:space="preserve">Police Officer</w:t>
      </w:r>
      <w:r>
        <w:t xml:space="preserve">s to hand over complex cases more safely and effectively.</w:t>
      </w:r>
    </w:p>
    <w:p>
      <w:pPr>
        <w:numPr>
          <w:ilvl w:val="0"/>
          <w:numId w:val="1002"/>
        </w:numPr>
        <w:pStyle w:val="Compact"/>
      </w:pPr>
      <w:r>
        <w:rPr>
          <w:bCs/>
          <w:b/>
        </w:rPr>
        <w:t xml:space="preserve">Tech-Enabled Policing:</w:t>
      </w:r>
      <w:r>
        <w:t xml:space="preserve">Invest in predictive analytics tools that help allocate</w:t>
      </w:r>
      <w:r>
        <w:t xml:space="preserve"> </w:t>
      </w:r>
      <w:r>
        <w:rPr>
          <w:iCs/>
          <w:i/>
        </w:rPr>
        <w:t xml:space="preserve">Police Officer</w:t>
      </w:r>
      <w:r>
        <w:t xml:space="preserve"> </w:t>
      </w:r>
      <w:r>
        <w:t xml:space="preserve">resources based on real-time crime data, reducing response times and improving deterrence.</w:t>
      </w:r>
    </w:p>
    <w:p>
      <w:pPr>
        <w:numPr>
          <w:ilvl w:val="0"/>
          <w:numId w:val="1002"/>
        </w:numPr>
        <w:pStyle w:val="Compact"/>
      </w:pPr>
      <w:r>
        <w:rPr>
          <w:bCs/>
          <w:b/>
        </w:rPr>
        <w:t xml:space="preserve">Cultural Competency Training:</w:t>
      </w:r>
      <w:r>
        <w:t xml:space="preserve">Mandatory advanced cultural awareness programs for all ranks, focusing specifically on the multicultural makeup of</w:t>
      </w:r>
      <w:r>
        <w:t xml:space="preserve"> </w:t>
      </w:r>
      <w:r>
        <w:rPr>
          <w:bCs/>
          <w:b/>
        </w:rPr>
        <w:t xml:space="preserve">New Zealand Wellington</w:t>
      </w:r>
      <w:r>
        <w:t xml:space="preserve">.</w:t>
      </w:r>
    </w:p>
    <w:p>
      <w:pPr>
        <w:pStyle w:val="FirstParagraph"/>
      </w:pPr>
      <w:r>
        <w:t xml:space="preserve">\n\n</w:t>
      </w:r>
    </w:p>
    <w:bookmarkEnd w:id="23"/>
    <w:bookmarkStart w:id="24" w:name="conclusion"/>
    <w:p>
      <w:pPr>
        <w:pStyle w:val="Heading2"/>
      </w:pPr>
      <w:r>
        <w:t xml:space="preserve">5. Conclusion</w:t>
      </w:r>
    </w:p>
    <w:p>
      <w:pPr>
        <w:pStyle w:val="FirstParagraph"/>
      </w:pPr>
      <w:r>
        <w:t xml:space="preserve">\n\nThe</w:t>
      </w:r>
      <w:r>
        <w:t xml:space="preserve"> </w:t>
      </w:r>
      <w:r>
        <w:rPr>
          <w:iCs/>
          <w:i/>
        </w:rPr>
        <w:t xml:space="preserve">Police Officer</w:t>
      </w:r>
      <w:r>
        <w:t xml:space="preserve"> </w:t>
      </w:r>
      <w:r>
        <w:t xml:space="preserve">in</w:t>
      </w:r>
      <w:r>
        <w:t xml:space="preserve"> </w:t>
      </w:r>
      <w:r>
        <w:rPr>
          <w:bCs/>
          <w:b/>
        </w:rPr>
        <w:t xml:space="preserve">New Zealand Wellington</w:t>
      </w:r>
      <w:r>
        <w:t xml:space="preserve"> </w:t>
      </w:r>
      <w:r>
        <w:t xml:space="preserve">plays a pivotal role in maintaining social cohesion and public safety. Their work is characterized by a delicate balance between enforcing the law and serving the community. By addressing current challenges through targeted investments in technology, mental health support, and cultural training, the police force can continue to uphold its mission of protecting all citizens effectively.</w:t>
      </w:r>
    </w:p>
    <w:p>
      <w:pPr>
        <w:pStyle w:val="BodyText"/>
      </w:pPr>
      <w:r>
        <w:t xml:space="preserve">\n\nThis report underscores that successful policing in</w:t>
      </w:r>
      <w:r>
        <w:t xml:space="preserve"> </w:t>
      </w:r>
      <w:r>
        <w:rPr>
          <w:bCs/>
          <w:b/>
        </w:rPr>
        <w:t xml:space="preserve">New Zealand Wellington</w:t>
      </w:r>
      <w:r>
        <w:t xml:space="preserve"> </w:t>
      </w:r>
      <w:r>
        <w:t xml:space="preserve">is not merely about apprehending offenders but also about building a resilient, trusting relationship between law enforcement and the communities they serve. The future of public safety in this region depends heavily on the adaptability and professionalism of every</w:t>
      </w:r>
      <w:r>
        <w:t xml:space="preserve"> </w:t>
      </w:r>
      <w:r>
        <w:rPr>
          <w:iCs/>
          <w:i/>
        </w:rPr>
        <w:t xml:space="preserve">Police Officer</w:t>
      </w:r>
      <w:r>
        <w:t xml:space="preserve"> </w:t>
      </w:r>
      <w:r>
        <w:t xml:space="preserve">on duty.</w:t>
      </w:r>
    </w:p>
    <w:p>
      <w:pPr>
        <w:pStyle w:val="BodyText"/>
      </w:pPr>
      <w:r>
        <w:t xml:space="preserve">\n\n</w:t>
      </w:r>
    </w:p>
    <w:p>
      <w:r>
        <w:pict>
          <v:rect style="width:0;height:1.5pt" o:hralign="center" o:hrstd="t" o:hr="t"/>
        </w:pict>
      </w:r>
    </w:p>
    <w:p>
      <w:pPr>
        <w:pStyle w:val="FirstParagraph"/>
      </w:pPr>
      <w:r>
        <w:t xml:space="preserve">\n</w:t>
      </w:r>
    </w:p>
    <w:p>
      <w:pPr>
        <w:pStyle w:val="BodyText"/>
      </w:pPr>
      <w:r>
        <w:rPr>
          <w:iCs/>
          <w:i/>
        </w:rPr>
        <w:t xml:space="preserve">Note: This document serves as an analytical summary based on standard operational frameworks for metropolitan policing in New Zealand. Specific operational details may vary based on current Ministry of Justice guidelines.</w:t>
      </w:r>
    </w:p>
    <w:p>
      <w:pPr>
        <w:pStyle w:val="BodyText"/>
      </w:pPr>
      <w:r>
        <w:t xml:space="preserve">\n\n</w:t>
      </w:r>
    </w:p>
    <w:p>
      <w:pPr>
        <w:pStyle w:val="BodyText"/>
      </w:pPr>
      <w:r>
        <w:t xml:space="preserve">\html&gt;</w:t>
      </w:r>
      <w:r>
        <w:t xml:space="preserve"> </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Police Officer in New Zealand Wellington</dc:title>
  <dc:creator/>
  <dc:language>en</dc:language>
  <cp:keywords/>
  <dcterms:created xsi:type="dcterms:W3CDTF">2026-07-30T10:09:55Z</dcterms:created>
  <dcterms:modified xsi:type="dcterms:W3CDTF">2026-07-30T10:09:55Z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