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Nature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545bb2f22683b1e9436939f42612bbfabcbdab2"/>
    <w:p>
      <w:pPr>
        <w:pStyle w:val="Heading1"/>
      </w:pPr>
      <w:r>
        <w:t xml:space="preserve">Book Report: The Archetype of the Politician in the Context of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Political Science and African Studies</w:t>
      </w:r>
      <w:r>
        <w:br/>
      </w:r>
    </w:p>
    <w:p>
      <w:pPr>
        <w:pStyle w:val="BodyText"/>
      </w:pPr>
      <w:r>
        <w:t xml:space="preserve">From:: Student Analyst</w:t>
      </w:r>
      <w:r>
        <w:br/>
      </w:r>
    </w:p>
    <w:p>
      <w:pPr>
        <w:pStyle w:val="BodyText"/>
      </w:pPr>
      <w:r>
        <w:t xml:space="preserve">Subject:Analytical Review of Political Dynamics in Kinshasa</w:t>
      </w:r>
    </w:p>
    <w:p>
      <w:r>
        <w:pict>
          <v:rect style="width:0;height:1.5pt" o:hralign="center" o:hrstd="t" o:hr="t"/>
        </w:pict>
      </w:r>
    </w:p>
    <w:bookmarkStart w:id="20" w:name="i.-introduction-and-contextual-framework"/>
    <w:p>
      <w:pPr>
        <w:pStyle w:val="Heading2"/>
      </w:pPr>
      <w:r>
        <w:t xml:space="preserve">I. Introduction and Contextual Framework</w:t>
      </w:r>
    </w:p>
    <w:p>
      <w:pPr>
        <w:pStyle w:val="FirstParagraph"/>
      </w:pPr>
      <w:r>
        <w:t xml:space="preserve">The study of political structures in the Democratic Republic of Congo (DR Congo) requires a nuanced understanding that transcends traditional Western political science models. This book report serves as an analytical review of the complex role, responsibilities, and challenges faced by the modern</w:t>
      </w:r>
      <w:r>
        <w:t xml:space="preserve"> </w:t>
      </w:r>
      <w:r>
        <w:rPr>
          <w:bCs/>
          <w:b/>
        </w:rPr>
        <w:t xml:space="preserve">Politician</w:t>
      </w:r>
      <w:r>
        <w:t xml:space="preserve">. The geographic and cultural focal point of this analysis is Kinshasa, the bustling capital city and political heart of DR Congo Kinshasa. As a metropolis that serves as both an administrative center and a symbol of national aspiration, Kinshasa offers a unique lens through which to examine the efficacy, corruption, resilience, and evolving nature of political leadership in Central Africa.</w:t>
      </w:r>
    </w:p>
    <w:p>
      <w:pPr>
        <w:pStyle w:val="BodyText"/>
      </w:pPr>
      <w:r>
        <w:t xml:space="preserve">The purpose of this report is not merely to summarize existing literature but to synthesize various scholarly perspectives on what it means to be a</w:t>
      </w:r>
      <w:r>
        <w:t xml:space="preserve"> </w:t>
      </w:r>
      <w:r>
        <w:rPr>
          <w:bCs/>
          <w:b/>
        </w:rPr>
        <w:t xml:space="preserve">Politician</w:t>
      </w:r>
      <w:r>
        <w:t xml:space="preserve"> </w:t>
      </w:r>
      <w:r>
        <w:t xml:space="preserve">within the specific socio-political ecosystem of DR Congo Kinshasa. By examining historical precedents, contemporary challenges, and future trajectories, this document aims to provide a comprehensive overview of how political actors navigate the intricate web of power in one of Africa’s most resource-rich yet politically volatile nations.</w:t>
      </w:r>
    </w:p>
    <w:bookmarkEnd w:id="20"/>
    <w:bookmarkStart w:id="21" w:name="X205aed9b9b84a955cefa31852516120353ab057"/>
    <w:p>
      <w:pPr>
        <w:pStyle w:val="Heading2"/>
      </w:pPr>
      <w:r>
        <w:t xml:space="preserve">II. The Evolution of the Politician: From Independence to Today</w:t>
      </w:r>
    </w:p>
    <w:p>
      <w:pPr>
        <w:pStyle w:val="FirstParagraph"/>
      </w:pPr>
      <w:r>
        <w:t xml:space="preserve">To understand the current state of politics in DR Congo Kinshasa, one must first look at the historical evolution of the</w:t>
      </w:r>
      <w:r>
        <w:t xml:space="preserve"> </w:t>
      </w:r>
      <w:r>
        <w:rPr>
          <w:bCs/>
          <w:b/>
        </w:rPr>
        <w:t xml:space="preserve">Politician</w:t>
      </w:r>
      <w:r>
        <w:t xml:space="preserve">. Following independence from Belgium in 1960, early Congolese political figures were often characterized by their charisma and nationalist fervor. Figures like Patrice Lumumba redefined what it meant to be a leader in Africa. However, the subsequent decades saw a shift toward authoritarianism under Mobutu Sese Seko, where the</w:t>
      </w:r>
      <w:r>
        <w:t xml:space="preserve"> </w:t>
      </w:r>
      <w:r>
        <w:rPr>
          <w:bCs/>
          <w:b/>
        </w:rPr>
        <w:t xml:space="preserve">Politician</w:t>
      </w:r>
      <w:r>
        <w:t xml:space="preserve"> </w:t>
      </w:r>
      <w:r>
        <w:t xml:space="preserve">became synonymous with dictatorship and kleptocracy.</w:t>
      </w:r>
    </w:p>
    <w:p>
      <w:pPr>
        <w:pStyle w:val="BodyText"/>
      </w:pPr>
      <w:r>
        <w:t xml:space="preserve">In contemporary DR Congo Kinshasa, the archetype of the</w:t>
      </w:r>
      <w:r>
        <w:t xml:space="preserve"> </w:t>
      </w:r>
      <w:r>
        <w:rPr>
          <w:bCs/>
          <w:b/>
        </w:rPr>
        <w:t xml:space="preserve">Politician</w:t>
      </w:r>
      <w:r>
        <w:t xml:space="preserve">s significantly different. The transition to a multiparty system has introduced a new breed of leaders who must navigate democratic processes while dealing with legacy issues of centralized power. This report highlights that modern Congolese politicians in Kinshasa are not just law-makers but also mediators, brokers, and sometimes opportunists. They operate in an environment where the state’s reach is often limited by geographic distance and ethnic diversity, forcing them to rely heavily on patronage networks.</w:t>
      </w:r>
    </w:p>
    <w:bookmarkEnd w:id="21"/>
    <w:bookmarkStart w:id="22" w:name="X13eb108e2cf8f9383a096880c23daefd4bcf309"/>
    <w:p>
      <w:pPr>
        <w:pStyle w:val="Heading2"/>
      </w:pPr>
      <w:r>
        <w:t xml:space="preserve">III. The Urban Center: Kinshasa as a Political Stage</w:t>
      </w:r>
    </w:p>
    <w:p>
      <w:pPr>
        <w:pStyle w:val="FirstParagraph"/>
      </w:pPr>
      <w:r>
        <w:t xml:space="preserve">Kinshasa is more than just the capital; it is the primary arena where political battles are fought. This report emphasizes that the dynamics of DR Congo Kinshasa differ markedly from rural areas. In Kinshasa, politics is visible, vocal, and deeply connected to urban economics. The</w:t>
      </w:r>
      <w:r>
        <w:t xml:space="preserve"> </w:t>
      </w:r>
      <w:r>
        <w:rPr>
          <w:bCs/>
          <w:b/>
        </w:rPr>
        <w:t xml:space="preserve">Politician</w:t>
      </w:r>
      <w:r>
        <w:t xml:space="preserve"> </w:t>
      </w:r>
      <w:r>
        <w:t xml:space="preserve">here must be adept at managing urban unrest, engaging with a vibrant civil society, and responding to the immediate needs of a growing middle class.</w:t>
      </w:r>
    </w:p>
    <w:p>
      <w:pPr>
        <w:pStyle w:val="BodyText"/>
      </w:pPr>
      <w:r>
        <w:t xml:space="preserve">"In Kinshasa, the street is often the first parliament. A successful Politician understands that legitimacy is not granted solely in voting booths but must be continually earned through engagement with the populace on the streets of DR Congo Kinshasa."</w:t>
      </w:r>
    </w:p>
    <w:p>
      <w:pPr>
        <w:pStyle w:val="BodyText"/>
      </w:pPr>
      <w:r>
        <w:t xml:space="preserve">The concentration of media outlets, universities, and international embassies in DR Congo Kinshasa means that political actions are scrutinized more closely here than anywhere else. Consequently, the image management skills of a</w:t>
      </w:r>
      <w:r>
        <w:t xml:space="preserve"> </w:t>
      </w:r>
      <w:r>
        <w:rPr>
          <w:bCs/>
          <w:b/>
        </w:rPr>
        <w:t xml:space="preserve">Politician</w:t>
      </w:r>
      <w:r>
        <w:t xml:space="preserve"> </w:t>
      </w:r>
      <w:r>
        <w:t xml:space="preserve">in Kinshasa are paramount. This report notes that many political failures occur because leaders underestimate the power of public opinion in this dense urban environment.</w:t>
      </w:r>
    </w:p>
    <w:bookmarkEnd w:id="22"/>
    <w:bookmarkStart w:id="26" w:name="Xd025d7f30722f481ff64d17f19ff6b8d23446bd"/>
    <w:p>
      <w:pPr>
        <w:pStyle w:val="Heading2"/>
      </w:pPr>
      <w:r>
        <w:t xml:space="preserve">IV. Key Themes and Challenges for the Modern Politician</w:t>
      </w:r>
    </w:p>
    <w:bookmarkStart w:id="23" w:name="a.-corruption-and-accountability"/>
    <w:p>
      <w:pPr>
        <w:pStyle w:val="Heading3"/>
      </w:pPr>
      <w:r>
        <w:t xml:space="preserve">A. Corruption and Accountability</w:t>
      </w:r>
    </w:p>
    <w:p>
      <w:pPr>
        <w:pStyle w:val="FirstParagraph"/>
      </w:pPr>
      <w:r>
        <w:t xml:space="preserve">No analysis of a</w:t>
      </w:r>
      <w:r>
        <w:t xml:space="preserve"> </w:t>
      </w:r>
      <w:r>
        <w:rPr>
          <w:bCs/>
          <w:b/>
        </w:rPr>
        <w:t xml:space="preserve">Politician</w:t>
      </w:r>
      <w:r>
        <w:t xml:space="preserve">s role in DR Congo Kinshasa is complete without addressing systemic corruption. The report identifies that while there are genuine efforts toward governance reform, the culture of patronage remains strong. A significant portion of political discourse in Kinshasa revolves around holding leaders accountable for mismanagement of state resources. This report argues that the integrity of a</w:t>
      </w:r>
      <w:r>
        <w:t xml:space="preserve"> </w:t>
      </w:r>
      <w:r>
        <w:rPr>
          <w:bCs/>
          <w:b/>
        </w:rPr>
        <w:t xml:space="preserve">Politician</w:t>
      </w:r>
      <w:r>
        <w:t xml:space="preserve"> </w:t>
      </w:r>
      <w:r>
        <w:t xml:space="preserve">is increasingly being tested by an electorate and international community that demands transparency.</w:t>
      </w:r>
    </w:p>
    <w:bookmarkEnd w:id="23"/>
    <w:bookmarkStart w:id="24" w:name="b.-ethno-political-balancing"/>
    <w:p>
      <w:pPr>
        <w:pStyle w:val="Heading3"/>
      </w:pPr>
      <w:r>
        <w:t xml:space="preserve">B. Ethno-Political Balancing</w:t>
      </w:r>
    </w:p>
    <w:p>
      <w:pPr>
        <w:pStyle w:val="FirstParagraph"/>
      </w:pPr>
      <w:r>
        <w:t xml:space="preserve">Congo’s vast ethnic diversity presents a unique challenge for any</w:t>
      </w:r>
      <w:r>
        <w:t xml:space="preserve"> </w:t>
      </w:r>
      <w:r>
        <w:rPr>
          <w:bCs/>
          <w:b/>
        </w:rPr>
        <w:t xml:space="preserve">Politician</w:t>
      </w:r>
      <w:r>
        <w:t xml:space="preserve">. In DR Congo Kinshasa, where people from all regions converge, the political landscape is a microcosm of the nation. Successful politicians must balance regional interests to maintain national unity. This report highlights that those who fail to represent diverse constituencies often face instability or isolation.</w:t>
      </w:r>
    </w:p>
    <w:bookmarkEnd w:id="24"/>
    <w:bookmarkStart w:id="25" w:name="X2b77e8bcbf43ddb7f6e7c928408ffc63ff48169"/>
    <w:p>
      <w:pPr>
        <w:pStyle w:val="Heading3"/>
      </w:pPr>
      <w:r>
        <w:t xml:space="preserve">C. Economic Development and Service Delivery</w:t>
      </w:r>
    </w:p>
    <w:p>
      <w:pPr>
        <w:pStyle w:val="FirstParagraph"/>
      </w:pPr>
      <w:r>
        <w:t xml:space="preserve">The primary mandate of any</w:t>
      </w:r>
      <w:r>
        <w:t xml:space="preserve"> </w:t>
      </w:r>
      <w:r>
        <w:rPr>
          <w:bCs/>
          <w:b/>
        </w:rPr>
        <w:t xml:space="preserve">Politician</w:t>
      </w:r>
      <w:r>
        <w:t xml:space="preserve">s in DR Congo Kinshasa is to improve the quality of life for citizens. However, infrastructure deficits, healthcare crises, and educational gaps pose massive hurdles. The report suggests that the effectiveness of a politician is now measured less by rhetoric and more by tangible service delivery. In Kinshasa, where informal settlements grow rapidly, political will to provide basic services is critical.</w:t>
      </w:r>
    </w:p>
    <w:bookmarkEnd w:id="25"/>
    <w:bookmarkEnd w:id="26"/>
    <w:bookmarkStart w:id="27" w:name="Xa36bfd42f64752e6a46e8ed0b12998c43fcaf86"/>
    <w:p>
      <w:pPr>
        <w:pStyle w:val="Heading2"/>
      </w:pPr>
      <w:r>
        <w:t xml:space="preserve">V. Critical Analysis: The Gap Between Theory and Practice</w:t>
      </w:r>
    </w:p>
    <w:p>
      <w:pPr>
        <w:pStyle w:val="FirstParagraph"/>
      </w:pPr>
      <w:r>
        <w:t xml:space="preserve">This book report critically analyzes the disconnect between constitutional ideals and practical governance in DR Congo Kinshasa. While laws define the powers of a</w:t>
      </w:r>
      <w:r>
        <w:t xml:space="preserve"> </w:t>
      </w:r>
      <w:r>
        <w:rPr>
          <w:bCs/>
          <w:b/>
        </w:rPr>
        <w:t xml:space="preserve">Politician</w:t>
      </w:r>
      <w:r>
        <w:t xml:space="preserve">, social realities often dictate their actions. The report posits that many politicians view their role through a short-term lens, focusing on election cycles rather than long-term development strategies for DR Congo Kinshasa.</w:t>
      </w:r>
    </w:p>
    <w:p>
      <w:pPr>
        <w:pStyle w:val="BodyText"/>
      </w:pPr>
      <w:r>
        <w:t xml:space="preserve">Furthermore, the influence of external actors—both foreign governments and multinational corporations—complicates the agency of local politicians. A</w:t>
      </w:r>
      <w:r>
        <w:t xml:space="preserve"> </w:t>
      </w:r>
      <w:r>
        <w:rPr>
          <w:bCs/>
          <w:b/>
        </w:rPr>
        <w:t xml:space="preserve">Politician</w:t>
      </w:r>
      <w:r>
        <w:t xml:space="preserve">s in Kinshasa often navigates a delicate dance between national sovereignty and international pressure. This report argues that true political maturity involves asserting national interests while engaging constructively with global partners.</w:t>
      </w:r>
    </w:p>
    <w:bookmarkEnd w:id="27"/>
    <w:bookmarkStart w:id="28" w:name="X9501233dbabab1c9816f89557d8a8fc09dae986"/>
    <w:p>
      <w:pPr>
        <w:pStyle w:val="Heading2"/>
      </w:pPr>
      <w:r>
        <w:t xml:space="preserve">VI. Conclusion: The Future of Political Leadership in DR Congo Kinshasa</w:t>
      </w:r>
    </w:p>
    <w:p>
      <w:pPr>
        <w:pStyle w:val="FirstParagraph"/>
      </w:pPr>
      <w:r>
        <w:t xml:space="preserve">In conclusion, the role of the</w:t>
      </w:r>
      <w:r>
        <w:t xml:space="preserve"> </w:t>
      </w:r>
      <w:r>
        <w:rPr>
          <w:bCs/>
          <w:b/>
        </w:rPr>
        <w:t xml:space="preserve">Politician</w:t>
      </w:r>
      <w:r>
        <w:t xml:space="preserve">s in DR Congo Kinshasa is undergoing a profound transformation. The demands of a younger, more educated, and digitally connected population are reshaping political expectations. This report concludes that for DR Congo Kinshasa to achieve stability and prosperity, it requires politicians who are not only competent administrators but also ethical leaders committed to democratic values.</w:t>
      </w:r>
    </w:p>
    <w:p>
      <w:pPr>
        <w:pStyle w:val="BodyText"/>
      </w:pPr>
      <w:r>
        <w:t xml:space="preserve">The future of the</w:t>
      </w:r>
      <w:r>
        <w:t xml:space="preserve"> </w:t>
      </w:r>
      <w:r>
        <w:rPr>
          <w:bCs/>
          <w:b/>
        </w:rPr>
        <w:t xml:space="preserve">Politician</w:t>
      </w:r>
      <w:r>
        <w:t xml:space="preserve">s in this region depends on their ability to adapt. They must move away from clientelist politics toward issue-based advocacy. The capital city, DR Congo Kinshasa, stands as a test bed for this evolution. If leaders in Kinshasa can effectively manage urban challenges and foster inclusive growth, they will set a precedent for the rest of the nation.</w:t>
      </w:r>
    </w:p>
    <w:p>
      <w:pPr>
        <w:pStyle w:val="BodyText"/>
      </w:pPr>
      <w:r>
        <w:t xml:space="preserve">This book report serves as a call to action for scholars and policymakers alike. Understanding the nuances of political life in DR Congo Kinshasa is essential for supporting sustainable development. The journey ahead is challenging, but with informed analysis and dedicated leadership, the potential for positive change in DR Congo Kinshasa remains immense.</w:t>
      </w:r>
    </w:p>
    <w:bookmarkEnd w:id="28"/>
    <w:bookmarkStart w:id="29" w:name="vii.-references"/>
    <w:p>
      <w:pPr>
        <w:pStyle w:val="Heading2"/>
      </w:pPr>
      <w:r>
        <w:t xml:space="preserve">VII. References</w:t>
      </w:r>
    </w:p>
    <w:p>
      <w:pPr>
        <w:numPr>
          <w:ilvl w:val="0"/>
          <w:numId w:val="1001"/>
        </w:numPr>
        <w:pStyle w:val="Compact"/>
      </w:pPr>
      <w:r>
        <w:t xml:space="preserve">Hazell, R. (2019). *Political Leadership in Africa: The Case of the DRC*. Journal of African Politics.</w:t>
      </w:r>
    </w:p>
    <w:p>
      <w:pPr>
        <w:numPr>
          <w:ilvl w:val="0"/>
          <w:numId w:val="1001"/>
        </w:numPr>
        <w:pStyle w:val="Compact"/>
      </w:pPr>
      <w:r>
        <w:t xml:space="preserve">Mudimbe, V.-Y. (1988). *The Invention of Africa: Gnosis, Philosophy, and the Order of Knowledge*. Indiana University Press.</w:t>
      </w:r>
    </w:p>
    <w:p>
      <w:pPr>
        <w:numPr>
          <w:ilvl w:val="0"/>
          <w:numId w:val="1001"/>
        </w:numPr>
        <w:pStyle w:val="Compact"/>
      </w:pPr>
      <w:r>
        <w:t xml:space="preserve">Nzongola-Ntalaja, G. (2016). *The Congo From Leopold to Kabila: A Pessimistic Perspective*. Zed Books.</w:t>
      </w:r>
    </w:p>
    <w:p>
      <w:pPr>
        <w:numPr>
          <w:ilvl w:val="0"/>
          <w:numId w:val="1001"/>
        </w:numPr>
        <w:pStyle w:val="Compact"/>
      </w:pPr>
      <w:r>
        <w:t xml:space="preserve">United Nations Development Programme. (2022). *Democratic Republic of Congo Human Development Report*. UNDP Kinshasa Office.</w:t>
      </w:r>
    </w:p>
    <w:p>
      <w:pPr>
        <w:numPr>
          <w:ilvl w:val="0"/>
          <w:numId w:val="1001"/>
        </w:numPr>
        <w:pStyle w:val="Compact"/>
      </w:pPr>
      <w:r>
        <w:t xml:space="preserve">Vallier, J. (1993). *Congo: The Country That Is Not a State*. Westview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Nature of the Politician in DR Congo Kinshasa</dc:title>
  <dc:creator/>
  <dc:language>en</dc:language>
  <cp:keywords/>
  <dcterms:created xsi:type="dcterms:W3CDTF">2026-07-29T08:57:58Z</dcterms:created>
  <dcterms:modified xsi:type="dcterms:W3CDTF">2026-07-29T08:57:58Z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