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5beb7f8216da5d58e45a57fcaddeac79e254d2c"/>
    <w:p>
      <w:pPr>
        <w:pStyle w:val="Heading1"/>
      </w:pPr>
      <w:r>
        <w:t xml:space="preserve">Book Report: Navigating the Role of the Politician in New Zealand Auckland</w:t>
      </w:r>
    </w:p>
    <w:p>
      <w:pPr>
        <w:pStyle w:val="FirstParagraph"/>
      </w:pPr>
      <w:r>
        <w:rPr>
          <w:bCs/>
          <w:b/>
        </w:rPr>
        <w:t xml:space="preserve">Date:</w:t>
      </w:r>
    </w:p>
    <w:p>
      <w:pPr>
        <w:pStyle w:val="BodyText"/>
      </w:pPr>
      <w:r>
        <w:t xml:space="preserve">'October 24, 2023'</w:t>
      </w:r>
    </w:p>
    <w:p>
      <w:pPr>
        <w:pStyle w:val="BodyText"/>
      </w:pPr>
      <w:r>
        <w:br/>
      </w:r>
    </w:p>
    <w:p>
      <w:pPr>
        <w:pStyle w:val="BodyText"/>
      </w:pPr>
      <w:r>
        <w:rPr>
          <w:bCs/>
          <w:b/>
        </w:rPr>
        <w:t xml:space="preserve">Subject:</w:t>
      </w:r>
      <w:r>
        <w:t xml:space="preserve"> </w:t>
      </w:r>
      <w:r>
        <w:t xml:space="preserve">The Evolution, Responsibilities, and Public Perception of the Politician</w:t>
      </w:r>
    </w:p>
    <w:bookmarkStart w:id="20" w:name="introduction"/>
    <w:p>
      <w:pPr>
        <w:pStyle w:val="Heading2"/>
      </w:pPr>
      <w:r>
        <w:t xml:space="preserve">1. Introduction</w:t>
      </w:r>
    </w:p>
    <w:p>
      <w:pPr>
        <w:pStyle w:val="FirstParagraph"/>
      </w:pPr>
      <w:r>
        <w:t xml:space="preserve">In the intricate tapestry of modern governance, few roles are as scrutinized or as vital as that of the politician. This report explores the multifaceted nature of political service with a specific focus on its manifestation in New Zealand Auckland. As New Zealand's largest and most diverse city, Auckland serves not merely as a geographic location but as a microcosm for national political dynamics. The intersection of local municipal challenges, regional identity, and national policy creates a unique environment where the role of the politician is tested daily. This document seeks to analyze how the concept of "politician" is understood, executed, and perceived within the specific context of New Zealand Auckland.</w:t>
      </w:r>
    </w:p>
    <w:p>
      <w:pPr>
        <w:pStyle w:val="BodyText"/>
      </w:pPr>
      <w:r>
        <w:t xml:space="preserve">The purpose of this report is to provide a comprehensive overview that bridges theoretical political science with practical application. By examining case studies from New Zealand Auckland, we can better understand how abstract definitions of political duty translate into tangible outcomes for citizens. The analysis will cover historical context, contemporary challenges, and the evolving relationship between the politician and the electorate in one of Oceania's most dynamic urban centers.</w:t>
      </w:r>
    </w:p>
    <w:bookmarkEnd w:id="20"/>
    <w:bookmarkStart w:id="21" w:name="contextualizing-new-zealand-auckland"/>
    <w:p>
      <w:pPr>
        <w:pStyle w:val="Heading2"/>
      </w:pPr>
      <w:r>
        <w:t xml:space="preserve">2. Contextualizing New Zealand Auckland</w:t>
      </w:r>
    </w:p>
    <w:p>
      <w:pPr>
        <w:pStyle w:val="FirstParagraph"/>
      </w:pPr>
      <w:r>
        <w:t xml:space="preserve">To understand the politician in this setting, one must first appreciate New Zealand Auckland as a distinct political entity. Unlike many other global cities that have long-standing centralized power structures, Auckland's governance structure underwent significant transformation with the establishment of the Auckland Council in 2010. This unification of eight local councils and regional authorities into a single unitary authority was intended to streamline decision-making and reduce bureaucratic duplication.</w:t>
      </w:r>
    </w:p>
    <w:p>
      <w:pPr>
        <w:pStyle w:val="BodyText"/>
      </w:pPr>
      <w:r>
        <w:rPr>
          <w:bCs/>
          <w:b/>
        </w:rPr>
        <w:t xml:space="preserve">Key Insight:</w:t>
      </w:r>
      <w:r>
        <w:br/>
      </w:r>
      <w:r>
        <w:t xml:space="preserve">The formation of the Auckland Council marked a pivotal moment for every politician operating in the region. It required leaders to shift from hyper-local focus to a more integrated, city-wide perspective, fundamentally altering how they define their constituency and their policy priorities.</w:t>
      </w:r>
    </w:p>
    <w:p>
      <w:pPr>
        <w:pStyle w:val="BodyText"/>
      </w:pPr>
      <w:r>
        <w:t xml:space="preserve">New Zealand Auckland is characterized by rapid population growth, housing affordability crises, transport congestion, and a highly diverse demographic makeup. With over 40% of New Zealand's total population residing in the Auckland region, the political stakes are exceptionally high. The politician here is not just an administrator but a manager of complex social ecosystems. The multicultural nature of New Zealand Auckland means that politicians must navigate language barriers, cultural nuances, and varying community expectations with a sensitivity that might not be as pronounced in more homogenous regions.</w:t>
      </w:r>
    </w:p>
    <w:bookmarkEnd w:id="21"/>
    <w:bookmarkStart w:id="22" w:name="defining-the-modern-politician"/>
    <w:p>
      <w:pPr>
        <w:pStyle w:val="Heading2"/>
      </w:pPr>
      <w:r>
        <w:t xml:space="preserve">3. Defining the Modern Politician</w:t>
      </w:r>
    </w:p>
    <w:p>
      <w:pPr>
        <w:pStyle w:val="FirstParagraph"/>
      </w:pPr>
      <w:r>
        <w:t xml:space="preserve">The term "politician" often carries negative connotations in public discourse, associated with cynicism or self-interest. However, a rigorous examination reveals a role that demands high ethical standards, strategic foresight, and deep empathy. In the context of New Zealand Auckland's political landscape, the modern politician is expected to be:</w:t>
      </w:r>
    </w:p>
    <w:p>
      <w:pPr>
        <w:numPr>
          <w:ilvl w:val="0"/>
          <w:numId w:val="1001"/>
        </w:numPr>
        <w:pStyle w:val="Compact"/>
      </w:pPr>
      <w:r>
        <w:rPr>
          <w:bCs/>
          <w:b/>
        </w:rPr>
        <w:t xml:space="preserve">A Facilitator:</w:t>
      </w:r>
      <w:r>
        <w:t xml:space="preserve"> </w:t>
      </w:r>
      <w:r>
        <w:t xml:space="preserve">Given the scale of infrastructure projects like the City Rail Link or Southern Motorway upgrades, politicians must facilitate collaboration between central government agencies, local councils, and private stakeholders.</w:t>
      </w:r>
    </w:p>
    <w:p>
      <w:pPr>
        <w:numPr>
          <w:ilvl w:val="0"/>
          <w:numId w:val="1001"/>
        </w:numPr>
        <w:pStyle w:val="Compact"/>
      </w:pPr>
      <w:r>
        <w:rPr>
          <w:bCs/>
          <w:b/>
        </w:rPr>
        <w:t xml:space="preserve">An Advocate:</w:t>
      </w:r>
      <w:r>
        <w:t xml:space="preserve"> </w:t>
      </w:r>
      <w:r>
        <w:t xml:space="preserve">With a significant Māori population in New Zealand Auckland's demographic profile, politicians are increasingly expected to uphold Treaty of Waitangi obligations and advocate for indigenous rights within urban planning decisions.</w:t>
      </w:r>
    </w:p>
    <w:p>
      <w:pPr>
        <w:numPr>
          <w:ilvl w:val="0"/>
          <w:numId w:val="1001"/>
        </w:numPr>
        <w:pStyle w:val="Compact"/>
      </w:pPr>
      <w:r>
        <w:rPr>
          <w:bCs/>
          <w:b/>
        </w:rPr>
        <w:t xml:space="preserve">A Communicator:</w:t>
      </w:r>
      <w:r>
        <w:t xml:space="preserve"> </w:t>
      </w:r>
      <w:r>
        <w:t xml:space="preserve">In an era of digital media saturation, the ability to communicate transparently is paramount. The politician in New Zealand Auckland must engage with residents through both traditional town halls and digital platforms, ensuring that diverse voices are heard.</w:t>
      </w:r>
    </w:p>
    <w:bookmarkEnd w:id="22"/>
    <w:bookmarkStart w:id="23" w:name="Xdc2eb43bb606bb42e82e23b3bdc41a5c68ac5d1"/>
    <w:p>
      <w:pPr>
        <w:pStyle w:val="Heading2"/>
      </w:pPr>
      <w:r>
        <w:t xml:space="preserve">4. Challenges Facing Politicians in New Zealand Auckland</w:t>
      </w:r>
    </w:p>
    <w:p>
      <w:pPr>
        <w:pStyle w:val="FirstParagraph"/>
      </w:pPr>
      <w:r>
        <w:t xml:space="preserve">The challenges facing the politician are formidable. Housing is perhaps the most pressing issue. The scarcity of affordable housing has created a crisis that affects social cohesion and economic stability. The politician must balance the demands of developers, homeowners, and prospective buyers while adhering to environmental sustainability goals set by New Zealand's central government.</w:t>
      </w:r>
    </w:p>
    <w:p>
      <w:pPr>
        <w:pStyle w:val="BodyText"/>
      </w:pPr>
      <w:r>
        <w:t xml:space="preserve">Furthermore, climate change poses an existential threat to coastal cities like New Zealand Auckland. Rising sea levels and extreme weather events require long-term strategic planning that often conflicts with short-term political election cycles. The politician must make difficult decisions about zoning laws, infrastructure resilience, and emissions reduction targets, knowing these decisions may not yield immediate electoral rewards but are essential for future generations.</w:t>
      </w:r>
    </w:p>
    <w:bookmarkEnd w:id="23"/>
    <w:bookmarkStart w:id="24" w:name="X9995f18ecdf30a825c902231e24fde847c62ab5"/>
    <w:p>
      <w:pPr>
        <w:pStyle w:val="Heading2"/>
      </w:pPr>
      <w:r>
        <w:t xml:space="preserve">5. The Role of Accountability and Transparency</w:t>
      </w:r>
    </w:p>
    <w:p>
      <w:pPr>
        <w:pStyle w:val="FirstParagraph"/>
      </w:pPr>
      <w:r>
        <w:t xml:space="preserve">New Zealand' s political culture is generally characterized by a relatively high level of trust in institutions compared to other nations, but this trust is fragile. In New Zealand Auckland, where community groups are highly active and vocal, accountability mechanisms are robust. The politician must operate under the scrutiny of the media, opposition parties, and an engaged citizenry.</w:t>
      </w:r>
    </w:p>
    <w:p>
      <w:pPr>
        <w:pStyle w:val="BodyText"/>
      </w:pPr>
      <w:r>
        <w:t xml:space="preserve">The concept of "open government" is particularly relevant here. Residents in New Zealand Auckland expect access to information regarding council spending, decision-making processes, and policy justifications. Failure to maintain transparency can lead to significant reputational damage and loss of public confidence. Therefore, the modern politician must view transparency not as a burden but as a fundamental component of democratic legitimacy.</w:t>
      </w:r>
    </w:p>
    <w:bookmarkEnd w:id="24"/>
    <w:bookmarkStart w:id="25" w:name="conclusion"/>
    <w:p>
      <w:pPr>
        <w:pStyle w:val="Heading2"/>
      </w:pPr>
      <w:r>
        <w:t xml:space="preserve">6. Conclusion</w:t>
      </w:r>
    </w:p>
    <w:p>
      <w:pPr>
        <w:pStyle w:val="FirstParagraph"/>
      </w:pPr>
      <w:r>
        <w:t xml:space="preserve">In conclusion, the role of the politician in New Zealand Auckland is complex, demanding, and deeply impactful. It requires a nuanced understanding of local history, cultural diversity, and future-oriented urban planning. The politician is not merely a representative but a steward of one of New Zealand's most critical regions. As we move forward, it is essential that those who assume this role are equipped with the skills to navigate the intricate web of challenges facing New Zealand Auckland.</w:t>
      </w:r>
    </w:p>
    <w:p>
      <w:pPr>
        <w:pStyle w:val="BodyText"/>
      </w:pPr>
      <w:r>
        <w:t xml:space="preserve">The future of effective governance in New Zealand Auckland depends on politicians who can bridge divides, foster innovation, and prioritize the well-being of all residents. By understanding the specific dynamics at play in this vibrant city, we can better support those who serve in these critical roles and ensure that democratic processes remain robust, responsive, and inclusive. The politician's journey in New Zealand Auckland is one of continuous adaptation and service, reflecting the broader aspirations of a nation that values fairness, sustainability, and community.</w:t>
      </w:r>
    </w:p>
    <w:p>
      <w:pPr>
        <w:pStyle w:val="BodyText"/>
      </w:pPr>
      <w:r>
        <w:br/>
      </w:r>
    </w:p>
    <w:p>
      <w:r>
        <w:pict>
          <v:rect style="width:0;height:1.5pt" o:hralign="center" o:hrstd="t" o:hr="t"/>
        </w:pict>
      </w:r>
    </w:p>
    <w:p>
      <w:pPr>
        <w:pStyle w:val="FirstParagraph"/>
      </w:pPr>
      <w:r>
        <w:rPr>
          <w:iCs/>
          <w:i/>
        </w:rPr>
        <w:t xml:space="preserve">This report serves as an educational resource to deepen understanding of political science applications within specific geographical contexts.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New Zealand Auckland</dc:title>
  <dc:creator/>
  <dc:language>en</dc:language>
  <cp:keywords/>
  <dcterms:created xsi:type="dcterms:W3CDTF">2026-07-30T10:10:03Z</dcterms:created>
  <dcterms:modified xsi:type="dcterms:W3CDTF">2026-07-30T10:10:03Z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