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6" w:name="Xad161fc4f883702e5bcdbe40716c60eb177353f"/>
    <w:p>
      <w:pPr>
        <w:pStyle w:val="Heading1"/>
      </w:pPr>
      <w:r>
        <w:t xml:space="preserve">Book Report: The Modern Project Manager in the Context of Argentina Buenos Aires</w:t>
      </w:r>
    </w:p>
    <w:p>
      <w:pPr>
        <w:pStyle w:val="FirstParagraph"/>
      </w:pPr>
      <w:r>
        <w:rPr>
          <w:bCs/>
          <w:b/>
        </w:rPr>
        <w:t xml:space="preserve">Date:</w:t>
      </w:r>
    </w:p>
    <w:p>
      <w:pPr>
        <w:pStyle w:val="BodyText"/>
      </w:pPr>
      <w:r>
        <w:rPr>
          <w:bCs/>
          <w:b/>
        </w:rPr>
        <w:t xml:space="preserve">Purpose:</w:t>
      </w:r>
      <w:r>
        <w:t xml:space="preserve">This document serves as a comprehensive synthesis of key themes surrounding the role, responsibilities, and challenges faced by a modern</w:t>
      </w:r>
      <w:r>
        <w:t xml:space="preserve"> </w:t>
      </w:r>
      <w:r>
        <w:rPr>
          <w:iCs/>
          <w:i/>
        </w:rPr>
        <w:t xml:space="preserve">Project Manager</w:t>
      </w:r>
      <w:r>
        <w:t xml:space="preserve">. This analysis is specifically contextualized for the dynamic professional environment located in</w:t>
      </w:r>
      <w:r>
        <w:t xml:space="preserve"> </w:t>
      </w:r>
      <w:r>
        <w:rPr>
          <w:iCs/>
          <w:i/>
        </w:rPr>
        <w:t xml:space="preserve">Argentina Buenos Aires</w:t>
      </w:r>
      <w:r>
        <w:t xml:space="preserve">, offering critical insights into how global project management principles intersect with local cultural, economic, and operational realities.</w:t>
      </w:r>
    </w:p>
    <w:bookmarkStart w:id="20" w:name="introduction-to-the-project-manager-role"/>
    <w:p>
      <w:pPr>
        <w:pStyle w:val="Heading2"/>
      </w:pPr>
      <w:r>
        <w:t xml:space="preserve">Introduction to the Project Manager Role</w:t>
      </w:r>
    </w:p>
    <w:p>
      <w:pPr>
        <w:pStyle w:val="FirstParagraph"/>
      </w:pPr>
      <w:r>
        <w:br/>
      </w:r>
    </w:p>
    <w:p>
      <w:pPr>
        <w:pStyle w:val="BodyText"/>
      </w:pPr>
      <w:r>
        <w:t xml:space="preserve">In contemporary business literature, the</w:t>
      </w:r>
      <w:r>
        <w:t xml:space="preserve"> </w:t>
      </w:r>
      <w:r>
        <w:rPr>
          <w:bCs/>
          <w:b/>
        </w:rPr>
        <w:t xml:space="preserve">Project Manager</w:t>
      </w:r>
      <w:r>
        <w:t xml:space="preserve"> </w:t>
      </w:r>
      <w:r>
        <w:t xml:space="preserve">is no longer viewed merely as an administrative tracker of timelines and budgets. Instead, modern texts emphasize that a successful PM must act as a strategic leader, a facilitator of communication, and a navigator of uncertainty. The core competencies required include technical project management skills (such as risk assessment and resource allocation), leadership capabilities to inspire teams, and business acumen to align projects with organizational strategy.</w:t>
      </w:r>
    </w:p>
    <w:p>
      <w:pPr>
        <w:pStyle w:val="BodyText"/>
      </w:pPr>
      <w:r>
        <w:br/>
      </w:r>
    </w:p>
    <w:p>
      <w:pPr>
        <w:pStyle w:val="BodyText"/>
      </w:pPr>
      <w:r>
        <w:t xml:space="preserve">However, these universal definitions often require significant adaptation when applied to specific geographic and cultural contexts. For professionals operating in</w:t>
      </w:r>
      <w:r>
        <w:t xml:space="preserve"> </w:t>
      </w:r>
      <w:r>
        <w:rPr>
          <w:iCs/>
          <w:i/>
        </w:rPr>
        <w:t xml:space="preserve">Argentina Buenos Aires</w:t>
      </w:r>
      <w:r>
        <w:t xml:space="preserve">, the theoretical framework of project management must be rigorously adjusted to account for the unique socio-economic landscape of the region. This report highlights how a</w:t>
      </w:r>
      <w:r>
        <w:t xml:space="preserve"> </w:t>
      </w:r>
      <w:r>
        <w:rPr>
          <w:bCs/>
          <w:b/>
        </w:rPr>
        <w:t xml:space="preserve">Project Manager</w:t>
      </w:r>
      <w:r>
        <w:t xml:space="preserve"> </w:t>
      </w:r>
      <w:r>
        <w:t xml:space="preserve">must evolve their skill set to thrive in this complex environment.</w:t>
      </w:r>
    </w:p>
    <w:p>
      <w:pPr>
        <w:pStyle w:val="BodyText"/>
      </w:pPr>
      <w:r>
        <w:br/>
      </w:r>
    </w:p>
    <w:bookmarkEnd w:id="20"/>
    <w:bookmarkStart w:id="21" w:name="Xcb5eed7392f361b24657194a1caa78c88fa637f"/>
    <w:p>
      <w:pPr>
        <w:pStyle w:val="Heading2"/>
      </w:pPr>
      <w:r>
        <w:t xml:space="preserve">The Unique Environment of Argentina Buenos Aires</w:t>
      </w:r>
    </w:p>
    <w:p>
      <w:pPr>
        <w:pStyle w:val="FirstParagraph"/>
      </w:pPr>
      <w:r>
        <w:br/>
      </w:r>
    </w:p>
    <w:p>
      <w:pPr>
        <w:pStyle w:val="BodyText"/>
      </w:pPr>
      <w:r>
        <w:t xml:space="preserve">To understand the demands placed on a</w:t>
      </w:r>
      <w:r>
        <w:t xml:space="preserve"> </w:t>
      </w:r>
      <w:r>
        <w:rPr>
          <w:iCs/>
          <w:i/>
        </w:rPr>
        <w:t xml:space="preserve">Project Manager</w:t>
      </w:r>
      <w:r>
        <w:t xml:space="preserve">, one must first deeply understand the operating context of</w:t>
      </w:r>
      <w:r>
        <w:t xml:space="preserve"> </w:t>
      </w:r>
      <w:r>
        <w:rPr>
          <w:iCs/>
          <w:i/>
        </w:rPr>
        <w:t xml:space="preserve">Argentina Buenos Aires</w:t>
      </w:r>
      <w:r>
        <w:t xml:space="preserve">. The capital city is not just an administrative hub; it is a cultural melting pot and an economic pressure cooker. The region is characterized by high inflation rates, fluctuating currency exchange markets, and a complex bureaucratic landscape that can significantly impact project timelines and cost estimations.</w:t>
      </w:r>
    </w:p>
    <w:p>
      <w:pPr>
        <w:pStyle w:val="BodyText"/>
      </w:pPr>
      <w:r>
        <w:br/>
      </w:r>
    </w:p>
    <w:p>
      <w:pPr>
        <w:pStyle w:val="BodyText"/>
      </w:pPr>
      <w:r>
        <w:t xml:space="preserve">Furthermore, the professional culture in</w:t>
      </w:r>
      <w:r>
        <w:t xml:space="preserve"> </w:t>
      </w:r>
      <w:r>
        <w:rPr>
          <w:iCs/>
          <w:i/>
        </w:rPr>
        <w:t xml:space="preserve">Argentina Buenos Aires</w:t>
      </w:r>
      <w:r>
        <w:t xml:space="preserve"> </w:t>
      </w:r>
      <w:r>
        <w:t xml:space="preserve">places a premium on interpersonal relationships. Business is rarely conducted in a vacuum; it is deeply embedded in social networks. A</w:t>
      </w:r>
      <w:r>
        <w:t xml:space="preserve"> </w:t>
      </w:r>
      <w:r>
        <w:rPr>
          <w:bCs/>
          <w:b/>
        </w:rPr>
        <w:t xml:space="preserve">Project Manager</w:t>
      </w:r>
      <w:r>
        <w:t xml:space="preserve"> </w:t>
      </w:r>
      <w:r>
        <w:t xml:space="preserve">who relies solely on rigid, algorithmic scheduling tools without investing time in building trust and rapport with stakeholders will likely fail to gain the necessary buy-in to execute projects effectively.</w:t>
      </w:r>
    </w:p>
    <w:p>
      <w:pPr>
        <w:pStyle w:val="BodyText"/>
      </w:pPr>
      <w:r>
        <w:br/>
      </w:r>
    </w:p>
    <w:bookmarkEnd w:id="21"/>
    <w:bookmarkStart w:id="22" w:name="X9fcfa642891bf49be2ca95777d2a88d56a650c7"/>
    <w:p>
      <w:pPr>
        <w:pStyle w:val="Heading2"/>
      </w:pPr>
      <w:r>
        <w:t xml:space="preserve">Cultural Nuances: The Role of "Confianza" and Adaptability</w:t>
      </w:r>
    </w:p>
    <w:p>
      <w:pPr>
        <w:pStyle w:val="FirstParagraph"/>
      </w:pPr>
      <w:r>
        <w:br/>
      </w:r>
    </w:p>
    <w:p>
      <w:pPr>
        <w:pStyle w:val="BodyText"/>
      </w:pPr>
      <w:r>
        <w:t xml:space="preserve">One of the most critical aspects highlighted in project management literature, when applied to</w:t>
      </w:r>
      <w:r>
        <w:t xml:space="preserve"> </w:t>
      </w:r>
      <w:r>
        <w:rPr>
          <w:iCs/>
          <w:i/>
        </w:rPr>
        <w:t xml:space="preserve">Argentina Buenos Aires</w:t>
      </w:r>
      <w:r>
        <w:t xml:space="preserve">, is the concept of social flexibility. In many North American or Asian contexts, directness and strict adherence to the plan are prized above all else. However, in</w:t>
      </w:r>
      <w:r>
        <w:t xml:space="preserve"> </w:t>
      </w:r>
      <w:r>
        <w:rPr>
          <w:iCs/>
          <w:i/>
        </w:rPr>
        <w:t xml:space="preserve">Argentina Buenos Aires</w:t>
      </w:r>
      <w:r>
        <w:t xml:space="preserve">, communication tends to be more relational. A skilled</w:t>
      </w:r>
      <w:r>
        <w:t xml:space="preserve"> </w:t>
      </w:r>
      <w:r>
        <w:rPr>
          <w:bCs/>
          <w:b/>
        </w:rPr>
        <w:t xml:space="preserve">Project Manager</w:t>
      </w:r>
      <w:r>
        <w:t xml:space="preserve"> </w:t>
      </w:r>
      <w:r>
        <w:t xml:space="preserve">must master the art of "reading between the lines" and understanding non-verbal cues.</w:t>
      </w:r>
    </w:p>
    <w:p>
      <w:pPr>
        <w:pStyle w:val="BodyText"/>
      </w:pPr>
      <w:r>
        <w:br/>
      </w:r>
    </w:p>
    <w:p>
      <w:pPr>
        <w:pStyle w:val="BodyText"/>
      </w:pPr>
      <w:r>
        <w:t xml:space="preserve">The concept of adaptability is paramount here. Plans that are created in a vacuum often fail to survive contact with reality in this region. External factors, from supply chain disruptions to sudden regulatory changes, can alter the landscape overnight. Therefore, the literature suggests that a</w:t>
      </w:r>
      <w:r>
        <w:t xml:space="preserve"> </w:t>
      </w:r>
      <w:r>
        <w:rPr>
          <w:iCs/>
          <w:i/>
        </w:rPr>
        <w:t xml:space="preserve">Project Manager</w:t>
      </w:r>
      <w:r>
        <w:t xml:space="preserve"> </w:t>
      </w:r>
      <w:r>
        <w:t xml:space="preserve">must adopt agile methodologies not just as a software development tool, but as a broader philosophical approach to managing ambiguity. In</w:t>
      </w:r>
      <w:r>
        <w:t xml:space="preserve"> </w:t>
      </w:r>
      <w:r>
        <w:rPr>
          <w:iCs/>
          <w:i/>
        </w:rPr>
        <w:t xml:space="preserve">Argentina Buenos Aires</w:t>
      </w:r>
      <w:r>
        <w:t xml:space="preserve">, rigidity is often equated with fragility, while flexibility is seen as strength.</w:t>
      </w:r>
    </w:p>
    <w:p>
      <w:pPr>
        <w:pStyle w:val="BodyText"/>
      </w:pPr>
      <w:r>
        <w:br/>
      </w:r>
    </w:p>
    <w:bookmarkEnd w:id="22"/>
    <w:bookmarkStart w:id="23" w:name="Xca853798f26b98959438cf38691921bf2830011"/>
    <w:p>
      <w:pPr>
        <w:pStyle w:val="Heading2"/>
      </w:pPr>
      <w:r>
        <w:t xml:space="preserve">Economic Volatility and Resource Management</w:t>
      </w:r>
    </w:p>
    <w:p>
      <w:pPr>
        <w:pStyle w:val="FirstParagraph"/>
      </w:pPr>
      <w:r>
        <w:br/>
      </w:r>
    </w:p>
    <w:p>
      <w:pPr>
        <w:pStyle w:val="BodyText"/>
      </w:pPr>
      <w:r>
        <w:t xml:space="preserve">A significant portion of modern project management discourse focuses on risk mitigation. However, in the context of</w:t>
      </w:r>
      <w:r>
        <w:t xml:space="preserve"> </w:t>
      </w:r>
      <w:r>
        <w:rPr>
          <w:iCs/>
          <w:i/>
        </w:rPr>
        <w:t xml:space="preserve">Argentina Buenos Aires</w:t>
      </w:r>
      <w:r>
        <w:t xml:space="preserve">, financial volatility requires a specialized approach to resource management. A</w:t>
      </w:r>
      <w:r>
        <w:t xml:space="preserve"> </w:t>
      </w:r>
      <w:r>
        <w:rPr>
          <w:bCs/>
          <w:b/>
        </w:rPr>
        <w:t xml:space="preserve">Project Manager</w:t>
      </w:r>
      <w:r>
        <w:t xml:space="preserve"> </w:t>
      </w:r>
      <w:r>
        <w:t xml:space="preserve">must be adept at navigating currency fluctuations and inflationary pressures that can erode project budgets within weeks rather than months.</w:t>
      </w:r>
    </w:p>
    <w:p>
      <w:pPr>
        <w:pStyle w:val="BodyText"/>
      </w:pPr>
      <w:r>
        <w:br/>
      </w:r>
    </w:p>
    <w:p>
      <w:pPr>
        <w:pStyle w:val="BodyText"/>
      </w:pPr>
      <w:r>
        <w:t xml:space="preserve">This necessitates a higher degree of financial literacy among PMs operating in the region. It is not enough to simply track costs; one must forecast potential economic shifts and adjust scope or deliverables proactively. The literature emphasizes transparent communication with stakeholders regarding these financial realities. A</w:t>
      </w:r>
      <w:r>
        <w:t xml:space="preserve"> </w:t>
      </w:r>
      <w:r>
        <w:rPr>
          <w:iCs/>
          <w:i/>
        </w:rPr>
        <w:t xml:space="preserve">Project Manager</w:t>
      </w:r>
      <w:r>
        <w:t xml:space="preserve"> </w:t>
      </w:r>
      <w:r>
        <w:t xml:space="preserve">who hides behind optimistic estimates without acknowledging the external economic pressures of</w:t>
      </w:r>
      <w:r>
        <w:t xml:space="preserve"> </w:t>
      </w:r>
      <w:r>
        <w:rPr>
          <w:iCs/>
          <w:i/>
        </w:rPr>
        <w:t xml:space="preserve">Argentina Buenos Aires</w:t>
      </w:r>
      <w:r>
        <w:t xml:space="preserve"> </w:t>
      </w:r>
      <w:r>
        <w:t xml:space="preserve">risks losing credibility quickly.</w:t>
      </w:r>
    </w:p>
    <w:p>
      <w:pPr>
        <w:pStyle w:val="BodyText"/>
      </w:pPr>
      <w:r>
        <w:br/>
      </w:r>
    </w:p>
    <w:bookmarkEnd w:id="23"/>
    <w:bookmarkStart w:id="24" w:name="X8a843eeab5b87db73f0bfe63892197d6134bc79"/>
    <w:p>
      <w:pPr>
        <w:pStyle w:val="Heading2"/>
      </w:pPr>
      <w:r>
        <w:t xml:space="preserve">The Human Element: Leadership in Crisis and Celebration</w:t>
      </w:r>
    </w:p>
    <w:p>
      <w:pPr>
        <w:pStyle w:val="FirstParagraph"/>
      </w:pPr>
      <w:r>
        <w:br/>
      </w:r>
    </w:p>
    <w:p>
      <w:pPr>
        <w:pStyle w:val="BodyText"/>
      </w:pPr>
      <w:r>
        <w:t xml:space="preserve">The Argentine professional culture, particularly in a vibrant metropolis like</w:t>
      </w:r>
      <w:r>
        <w:t xml:space="preserve"> </w:t>
      </w:r>
      <w:r>
        <w:rPr>
          <w:iCs/>
          <w:i/>
        </w:rPr>
        <w:t xml:space="preserve">Buenos Aires</w:t>
      </w:r>
      <w:r>
        <w:t xml:space="preserve">, is known for its passion and emotional expressiveness. A successful</w:t>
      </w:r>
      <w:r>
        <w:t xml:space="preserve"> </w:t>
      </w:r>
      <w:r>
        <w:rPr>
          <w:bCs/>
          <w:b/>
        </w:rPr>
        <w:t xml:space="preserve">Project Manager</w:t>
      </w:r>
      <w:r>
        <w:t xml:space="preserve"> </w:t>
      </w:r>
      <w:r>
        <w:t xml:space="preserve">must leverage this energy. They must be able to manage teams that are highly engaged but also potentially susceptible to burnout or frustration due to external stressors.</w:t>
      </w:r>
    </w:p>
    <w:p>
      <w:pPr>
        <w:pStyle w:val="BodyText"/>
      </w:pPr>
      <w:r>
        <w:br/>
      </w:r>
    </w:p>
    <w:p>
      <w:pPr>
        <w:pStyle w:val="BodyText"/>
      </w:pPr>
      <w:r>
        <w:t xml:space="preserve">Effective leadership in this context involves balancing empathy with accountability. The modern PM must create a psychological safety net for their team, allowing them to express concerns openly about project constraints while still driving towards common goals. Recognizing that the work-life balance and social fabric of</w:t>
      </w:r>
      <w:r>
        <w:t xml:space="preserve"> </w:t>
      </w:r>
      <w:r>
        <w:rPr>
          <w:iCs/>
          <w:i/>
        </w:rPr>
        <w:t xml:space="preserve">Argentina Buenos Aires</w:t>
      </w:r>
      <w:r>
        <w:t xml:space="preserve"> </w:t>
      </w:r>
      <w:r>
        <w:t xml:space="preserve">are intertwined helps a PM foster loyalty and long-term engagement from their staff.</w:t>
      </w:r>
    </w:p>
    <w:p>
      <w:pPr>
        <w:pStyle w:val="BodyText"/>
      </w:pPr>
      <w:r>
        <w:br/>
      </w:r>
    </w:p>
    <w:bookmarkEnd w:id="24"/>
    <w:bookmarkStart w:id="25" w:name="X48ef724dfb4a798b5bdf2ea4b2fa5297f88a3c9"/>
    <w:p>
      <w:pPr>
        <w:pStyle w:val="Heading2"/>
      </w:pPr>
      <w:r>
        <w:t xml:space="preserve">Conclusion: Synthesizing Global Standards with Local Wisdom</w:t>
      </w:r>
    </w:p>
    <w:p>
      <w:pPr>
        <w:pStyle w:val="FirstParagraph"/>
      </w:pPr>
      <w:r>
        <w:br/>
      </w:r>
    </w:p>
    <w:p>
      <w:pPr>
        <w:pStyle w:val="BodyText"/>
      </w:pPr>
      <w:r>
        <w:t xml:space="preserve">In conclusion, the literature on the</w:t>
      </w:r>
      <w:r>
        <w:t xml:space="preserve"> </w:t>
      </w:r>
      <w:r>
        <w:rPr>
          <w:bCs/>
          <w:b/>
        </w:rPr>
        <w:t xml:space="preserve">Project Manager</w:t>
      </w:r>
      <w:r>
        <w:t xml:space="preserve"> </w:t>
      </w:r>
      <w:r>
        <w:t xml:space="preserve">role confirms that there is no "one size fits all" approach. While foundational methodologies like PMP or PRINCE2 provide necessary structures, their successful application in</w:t>
      </w:r>
      <w:r>
        <w:t xml:space="preserve"> </w:t>
      </w:r>
      <w:r>
        <w:rPr>
          <w:iCs/>
          <w:i/>
        </w:rPr>
        <w:t xml:space="preserve">Argentina Buenos Aires</w:t>
      </w:r>
      <w:r>
        <w:t xml:space="preserve"> </w:t>
      </w:r>
      <w:r>
        <w:t xml:space="preserve">depends entirely on cultural adaptation.</w:t>
      </w:r>
    </w:p>
    <w:p>
      <w:pPr>
        <w:pStyle w:val="BodyText"/>
      </w:pPr>
      <w:r>
        <w:br/>
      </w:r>
    </w:p>
    <w:p>
      <w:pPr>
        <w:pStyle w:val="BodyText"/>
      </w:pPr>
      <w:r>
        <w:t xml:space="preserve">The ideal candidate for this role is a hybrid professional: they possess the technical rigor to manage complex deliverables but exhibit the social intelligence to navigate the nuanced interpersonal dynamics of</w:t>
      </w:r>
      <w:r>
        <w:t xml:space="preserve"> </w:t>
      </w:r>
      <w:r>
        <w:rPr>
          <w:iCs/>
          <w:i/>
        </w:rPr>
        <w:t xml:space="preserve">Buenos Aires</w:t>
      </w:r>
      <w:r>
        <w:t xml:space="preserve">. They are financially astute enough to handle economic volatility yet humanistically grounded enough to lead with empathy. By bridging global best practices with local realities, a</w:t>
      </w:r>
      <w:r>
        <w:t xml:space="preserve"> </w:t>
      </w:r>
      <w:r>
        <w:rPr>
          <w:bCs/>
          <w:b/>
        </w:rPr>
        <w:t xml:space="preserve">Project Manager</w:t>
      </w:r>
      <w:r>
        <w:t xml:space="preserve"> </w:t>
      </w:r>
      <w:r>
        <w:t xml:space="preserve">can turn the challenges of operating in</w:t>
      </w:r>
      <w:r>
        <w:t xml:space="preserve"> </w:t>
      </w:r>
      <w:r>
        <w:rPr>
          <w:iCs/>
          <w:i/>
        </w:rPr>
        <w:t xml:space="preserve">Argentina Buenos Aires</w:t>
      </w:r>
      <w:r>
        <w:t xml:space="preserve"> </w:t>
      </w:r>
      <w:r>
        <w:t xml:space="preserve">into opportunities for innovation and resilient team building.</w:t>
      </w:r>
    </w:p>
    <w:p>
      <w:pPr>
        <w:pStyle w:val="BodyText"/>
      </w:pPr>
      <w:r>
        <w:br/>
      </w:r>
    </w:p>
    <w:p>
      <w:pPr>
        <w:pStyle w:val="BodyText"/>
      </w:pPr>
      <w:r>
        <w:t xml:space="preserve">This report underscores that being an effective PM is not just about managing tasks; it is about managing contexts. For those serving the market in</w:t>
      </w:r>
      <w:r>
        <w:t xml:space="preserve"> </w:t>
      </w:r>
      <w:r>
        <w:rPr>
          <w:iCs/>
          <w:i/>
        </w:rPr>
        <w:t xml:space="preserve">Argentina Buenos Aires</w:t>
      </w:r>
      <w:r>
        <w:t xml:space="preserve">, mastering this contextual duality is the defining characteristic of modern project leadership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the Context of Argentina Buenos Aires</dc:title>
  <dc:creator/>
  <dc:language>en</dc:language>
  <cp:keywords/>
  <dcterms:created xsi:type="dcterms:W3CDTF">2026-07-29T09:57:51Z</dcterms:created>
  <dcterms:modified xsi:type="dcterms:W3CDTF">2026-07-29T09:57:51Z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initial-scale=1.25</vt:lpwstr>
  </property>
</Properties>
</file>