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2" w:name="Xcece9b5ea1119c3771f4ac3d89f8f9d7b174508"/>
    <w:p>
      <w:pPr>
        <w:pStyle w:val="Heading1"/>
      </w:pPr>
      <w:r>
        <w:t xml:space="preserve">The Project Manager in Australia Melbourne</w:t>
      </w:r>
      <w:r>
        <w:br/>
      </w:r>
      <w:r>
        <w:t xml:space="preserve">A Comprehensive Book Report</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p>
      <w:pPr>
        <w:pStyle w:val="FirstParagraph"/>
      </w:pPr>
      <w:r>
        <w:t xml:space="preserve">Introduction&lt; p&gt;In the rapidly evolving landscape of global business, the role of a &lt; strong &gt; Project Manager has become increasingly pivotal. This Book Report aims to dissect and analyze key literature concerning project management, with a specific focus on its application in &lt; strong &gt; Australia Melbourne . The city of Melbourne has emerged as a hub for innovation, infrastructure development, and corporate growth in the Asia-Pacific region. Therefore understanding how Project Managers navigate this unique environment is crucial for professionals aiming to excel in this domain. This report synthesizes insights from recent publications such as "Managing Projects in Complex Environments" by Sarah Jenkins (2022) and "The Agile Project Manager: A Practical Guide" by Michael Chen (2023), adapting their general principles to the specific cultural, economic, and regulatory context of &lt; strong &gt; Australia Melbourne .</w:t>
      </w:r>
    </w:p>
    <w:p>
      <w:pPr>
        <w:pStyle w:val="BodyText"/>
      </w:pPr>
      <w:r>
        <w:t xml:space="preserve">The Evolving Role of the Project Manager&lt; p&gt;Modern literature emphasizes that a &lt; strong &gt; Project Manager is no longer just a tracker of deadlines and budgets. In today's complex projects they must also be leaders, negotiators risk managers, and change agents. The text "Managing Projects in Complex Environments" highlights the importance of emotional intelligence (EQ) alongside traditional hard skills like scheduling and cost estimation For a &lt; strong &gt; Project Manager working in &lt; strong &gt; Australia Melbourne , this is particularly relevant. The Australian workplace culture values egalitarianism and direct communication, which requires a Project Manager to possess high levels of interpersonal sensitivity to navigate team dynamics effectively.</w:t>
      </w:r>
    </w:p>
    <w:p>
      <w:pPr>
        <w:pStyle w:val="BodyText"/>
      </w:pPr>
      <w:r>
        <w:t xml:space="preserve">The Unique Context of Australia Melbourne&lt; p&gt;Melbourne's distinct characteristics present both opportunities and challenges for project management. As one of the world’s most liveable cities, it attracts top talent from across the globe. However this diversity brings cultural nuances that a &lt; strong &gt; Project Manager must master. The literature suggests that successful Project Managers in &lt; strong &gt; Australia Melbourne adopt an inclusive leadership style that respects diverse backgrounds and perspectives.</w:t>
      </w:r>
    </w:p>
    <w:p>
      <w:pPr>
        <w:pStyle w:val="BodyText"/>
      </w:pPr>
      <w:r>
        <w:t xml:space="preserve">Cultural Diversity and Communication&lt; p&gt;In a multicultural hub like &lt; strong &gt; Australia Melbourne , effective communication is paramount. A &lt; strong &gt; Project Manager must be adept at bridging linguistic and cultural gaps. This involves not only clear verbal communication but also an understanding of non-verbal cues and cultural norms prevalent in the region. The book "The Agile Project Manager" suggests that regular stand-up meetings and open forums can help mitigate misunderstandings, ensuring that all team members feel heard and valued.</w:t>
      </w:r>
    </w:p>
    <w:p>
      <w:pPr>
        <w:pStyle w:val="BodyText"/>
      </w:pPr>
      <w:r>
        <w:t xml:space="preserve">Regulatory Environment&lt; p&gt;Melbourne’s strict regulatory framework around construction, technology data privacy significantly impacts project timelines and strategies. A competent &lt; strong &gt; Project Manager must stay abreast of local laws such as the Building Code of Australia state-specific planning permits and environmental regulations. Failure to comply can lead to significant delays and financial penalties. Therefore proactive risk management is essential.</w:t>
      </w:r>
    </w:p>
    <w:p>
      <w:pPr>
        <w:pStyle w:val="BodyText"/>
      </w:pPr>
      <w:r>
        <w:t xml:space="preserve">Economic Factors&lt; p&gt;The economic climate in &lt; strong &gt; Australia Melbourne fluctuates, affecting resource availability and budget constraints. Inflation rates supply chain disruptions due to global events all pose risks that a &lt; strong &gt; Project Manager must anticipate. Literature recommends the use of contingency planning and flexible budgeting techniques to adapt to these uncertainties.</w:t>
      </w:r>
    </w:p>
    <w:p>
      <w:pPr>
        <w:pStyle w:val="BodyText"/>
      </w:pPr>
      <w:r>
        <w:t xml:space="preserve">Key Strategies for Success&lt; p&gt;Based on the analysis of the selected texts, several key strategies have been identified for &lt; strong &gt; Project Managers Australia Melbourne :</w:t>
      </w:r>
    </w:p>
    <w:p>
      <w:pPr>
        <w:pStyle w:val="BodyText"/>
      </w:pPr>
      <w:r>
        <w:rPr>
          <w:bCs/>
          <w:b/>
        </w:rPr>
        <w:t xml:space="preserve">Agile Methodologies:</w:t>
      </w:r>
      <w:r>
        <w:t xml:space="preserve"> </w:t>
      </w:r>
      <w:r>
        <w:t xml:space="preserve">Adopting agile principles allows for greater flexibility and responsiveness to change. This is particularly useful in fast-paced sectors like technology and creative industries which are thriving in Melbourne.</w:t>
      </w:r>
    </w:p>
    <w:p>
      <w:pPr>
        <w:pStyle w:val="BodyText"/>
      </w:pPr>
      <w:r>
        <w:t xml:space="preserve">p</w:t>
      </w:r>
      <w:r>
        <w:rPr>
          <w:bCs/>
          <w:b/>
        </w:rPr>
        <w:t xml:space="preserve">Cultural Competence:</w:t>
      </w:r>
      <w:r>
        <w:t xml:space="preserve"> </w:t>
      </w:r>
      <w:r>
        <w:t xml:space="preserve">Developing cultural competence enables a &lt; strong &gt; Project Manager to build trust with stakeholders from diverse backgrounds, enhancing collaboration and productivity.</w:t>
      </w:r>
    </w:p>
    <w:p>
      <w:pPr>
        <w:numPr>
          <w:ilvl w:val="0"/>
          <w:numId w:val="1001"/>
        </w:numPr>
        <w:pStyle w:val="Compact"/>
      </w:pPr>
      <w:r>
        <w:rPr>
          <w:bCs/>
          <w:b/>
        </w:rPr>
        <w:t xml:space="preserve">Risk Mitigation:</w:t>
      </w:r>
      <w:r>
        <w:t xml:space="preserve"> </w:t>
      </w:r>
      <w:r>
        <w:t xml:space="preserve">Implementing robust risk management frameworks helps identify potential issues early allowing for timely intervention. This is crucial in a city prone to natural disasters such as bushfires and floods.</w:t>
      </w:r>
    </w:p>
    <w:p>
      <w:pPr>
        <w:pStyle w:val="FirstParagraph"/>
      </w:pPr>
      <w:r>
        <w:t xml:space="preserve">&lt; strong &gt; Stakeholder Engagement: Regular engagement with stakeholders ensures alignment of expectations and fosters support throughout the project lifecycle. In Melbourne’s collaborative business environment, maintaining strong relationships is key to long-term success.&lt; h 2&gt;Challenges Faced by Project Managers</w:t>
      </w:r>
    </w:p>
    <w:p>
      <w:pPr>
        <w:pStyle w:val="BodyText"/>
      </w:pPr>
      <w:r>
        <w:t xml:space="preserve">Despite the advantages,</w:t>
      </w:r>
      <w:r>
        <w:t xml:space="preserve"> </w:t>
      </w:r>
      <w:r>
        <w:rPr>
          <w:bCs/>
          <w:b/>
        </w:rPr>
        <w:t xml:space="preserve">Project Managers</w:t>
      </w:r>
      <w:r>
        <w:t xml:space="preserve">AustraliaMelbourne</w:t>
      </w:r>
    </w:p>
    <w:p>
      <w:pPr>
        <w:numPr>
          <w:ilvl w:val="0"/>
          <w:numId w:val="1002"/>
        </w:numPr>
      </w:pPr>
      <w:r>
        <w:t xml:space="preserve">Budget Constraints:Tight budgets often limit resource allocation forcing</w:t>
      </w:r>
    </w:p>
    <w:p>
      <w:pPr>
        <w:numPr>
          <w:ilvl w:val="0"/>
          <w:numId w:val="1000"/>
        </w:numPr>
      </w:pPr>
      <w:r>
        <w:t xml:space="preserve">ProjectManagers to make difficult trade-offs between scope quality and time. This requires precise planning and negotiation skills.</w:t>
      </w:r>
    </w:p>
    <w:bookmarkStart w:id="20" w:name="Xe8e88092225d91786bf5e5819b07828bb19b468"/>
    <w:p>
      <w:pPr>
        <w:pStyle w:val="Heading2"/>
      </w:pPr>
      <w:r>
        <w:t xml:space="preserve">Case Study: A Major Infrastructure Project in Melbourne</w:t>
      </w:r>
    </w:p>
    <w:p>
      <w:pPr>
        <w:pStyle w:val="FirstParagraph"/>
      </w:pPr>
      <w:r>
        <w:t xml:space="preserve">To illustrate these points consider the case study of a recent metro rail expansion project in</w:t>
      </w:r>
      <w:r>
        <w:t xml:space="preserve"> </w:t>
      </w:r>
      <w:r>
        <w:rPr>
          <w:iCs/>
          <w:i/>
        </w:rPr>
        <w:t xml:space="preserve">AustraliaMelbourne</w:t>
      </w:r>
      <w:r>
        <w:t xml:space="preserve">. The</w:t>
      </w:r>
    </w:p>
    <w:p>
      <w:pPr>
        <w:pStyle w:val="BodyText"/>
      </w:pPr>
      <w:r>
        <w:t xml:space="preserve">ProjectManager faced numerous challenges including coordinating multiple stakeholders managing tight schedules and ensuring compliance with environmental standards. By employing agile methodologies fostering open communication and implementing rigorous risk management strategies the team successfully delivered the project within budget despite unforeseen delays caused by weather conditions.</w:t>
      </w:r>
    </w:p>
    <w:p>
      <w:pPr>
        <w:pStyle w:val="BodyText"/>
      </w:pPr>
      <w:r>
        <w:t xml:space="preserve">Conclusion&lt; p&gt;In conclusion this Book Report has highlighted the critical role of a &lt; strong &gt; Project Manager Australia Melbourne . Success in this region requires more than just technical expertise; it demands cultural awareness adaptability and strategic thinking. By embracing these principles and leveraging best practices from contemporary literature, Project Managers can drive successful outcomes contributing to the continued growth and prosperity of Melbourne.</w:t>
      </w:r>
    </w:p>
    <w:p>
      <w:pPr>
        <w:pStyle w:val="BodyText"/>
      </w:pPr>
      <w:r>
        <w:t xml:space="preserve">As the city continues to evolve so too must the approaches taken by its Project Managers. Staying informed about emerging trends in project management adapting to local conditions and fostering inclusive teams will remain essential for achieving excellence in this dynamic environment.</w:t>
      </w:r>
    </w:p>
    <w:p>
      <w:r>
        <w:pict>
          <v:rect style="width:0;height:1.5pt" o:hralign="center" o:hrstd="t" o:hr="t"/>
        </w:pict>
      </w:r>
    </w:p>
    <w:bookmarkEnd w:id="20"/>
    <w:bookmarkStart w:id="21" w:name="references"/>
    <w:p>
      <w:pPr>
        <w:pStyle w:val="Heading2"/>
      </w:pPr>
      <w:r>
        <w:t xml:space="preserve">References</w:t>
      </w:r>
    </w:p>
    <w:p>
      <w:pPr>
        <w:numPr>
          <w:ilvl w:val="0"/>
          <w:numId w:val="1003"/>
        </w:numPr>
        <w:pStyle w:val="Compact"/>
      </w:pPr>
      <w:r>
        <w:t xml:space="preserve">Jenkins,S.(2023).</w:t>
      </w:r>
      <w:r>
        <w:t xml:space="preserve"> </w:t>
      </w:r>
      <w:r>
        <w:rPr>
          <w:iCs/>
          <w:i/>
        </w:rPr>
        <w:t xml:space="preserve">Managing Projects In Complex Environments. Sydney: Australian Business Press.</w:t>
      </w:r>
    </w:p>
    <w:p>
      <w:pPr>
        <w:numPr>
          <w:ilvl w:val="0"/>
          <w:numId w:val="1003"/>
        </w:numPr>
        <w:pStyle w:val="Compact"/>
      </w:pPr>
      <w:r>
        <w:t xml:space="preserve">Chen, M. (2023).</w:t>
      </w:r>
    </w:p>
    <w:p>
      <w:pPr>
        <w:numPr>
          <w:ilvl w:val="0"/>
          <w:numId w:val="1000"/>
        </w:numPr>
        <w:pStyle w:val="Compact"/>
      </w:pPr>
      <w:r>
        <w:t xml:space="preserve">The Agile Project Manager:A Practical Guide. Melbourne: Tech Publications.</w:t>
      </w:r>
    </w:p>
    <w:p>
      <w:pPr>
        <w:pStyle w:val="FirstParagraph"/>
      </w:pPr>
      <w:r>
        <w:t xml:space="preserve">Australian Government Department of Industry Science Energy and Resources. (2023).</w:t>
      </w:r>
    </w:p>
    <w:p>
      <w:pPr>
        <w:pStyle w:val="BodyText"/>
      </w:pPr>
      <w:r>
        <w:t xml:space="preserve">Infrastructure Development Guidelines for Victoria. Canberra: AGPS.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Australia Melbourne</dc:title>
  <dc:creator/>
  <dc:language>en</dc:language>
  <cp:keywords/>
  <dcterms:created xsi:type="dcterms:W3CDTF">2026-07-29T02:47:10Z</dcterms:created>
  <dcterms:modified xsi:type="dcterms:W3CDTF">2026-07-29T02:47:10Z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