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Australia</w:t>
      </w:r>
      <w:r>
        <w:t xml:space="preserve"> </w:t>
      </w:r>
      <w:r>
        <w:t xml:space="preserve">Sydney</w:t>
      </w:r>
    </w:p>
    <w:bookmarkStart w:id="28" w:name="X96afed014615aba85110defa1bf8a5c9f654026"/>
    <w:p>
      <w:pPr>
        <w:pStyle w:val="Heading1"/>
      </w:pPr>
      <w:r>
        <w:t xml:space="preserve">Book Report: The Strategic Project Manager in the Context of Australia Sydney</w:t>
      </w:r>
    </w:p>
    <w:p>
      <w:pPr>
        <w:pStyle w:val="FirstParagraph"/>
      </w:pPr>
      <w:r>
        <w:rPr>
          <w:bCs/>
          <w:b/>
        </w:rPr>
        <w:t xml:space="preserve">Date:</w:t>
      </w:r>
    </w:p>
    <w:p>
      <w:pPr>
        <w:pStyle w:val="BodyText"/>
      </w:pPr>
      <w:r>
        <w:rPr>
          <w:iCs/>
          <w:i/>
        </w:rPr>
        <w:t xml:space="preserve">Sydney, New South Wales, Australia</w:t>
      </w:r>
    </w:p>
    <w:p>
      <w:pPr>
        <w:pStyle w:val="BodyText"/>
      </w:pPr>
      <w:r>
        <w:br/>
      </w:r>
    </w:p>
    <w:p>
      <w:pPr>
        <w:pStyle w:val="BodyText"/>
      </w:pPr>
      <w:r>
        <w:rPr>
          <w:bCs/>
          <w:b/>
        </w:rPr>
        <w:t xml:space="preserve">Subject:</w:t>
      </w:r>
      <w:r>
        <w:t xml:space="preserve">An Analysis of Modern Project Management Practices within the Unique Socio-Professional Landscape of Australia Sydney</w:t>
      </w:r>
      <w:r>
        <w:br/>
      </w:r>
      <w:r>
        <w:br/>
      </w:r>
      <w:r>
        <w:rPr>
          <w:iCs/>
          <w:i/>
        </w:rPr>
        <w:t xml:space="preserve">Note: This report synthesizes contemporary literature on project management with specific contextual adaptations for the high-stakes, culturally diverse, and regulatory-heavy environment found in Sydney.</w:t>
      </w:r>
    </w:p>
    <w:bookmarkStart w:id="20" w:name="introduction"/>
    <w:p>
      <w:pPr>
        <w:pStyle w:val="Heading2"/>
      </w:pPr>
      <w:r>
        <w:t xml:space="preserve">1. Introduction</w:t>
      </w:r>
    </w:p>
    <w:p>
      <w:pPr>
        <w:pStyle w:val="FirstParagraph"/>
      </w:pPr>
      <w:r>
        <w:t xml:space="preserve">In the modern corporate landscape, the role of a</w:t>
      </w:r>
      <w:r>
        <w:t xml:space="preserve"> </w:t>
      </w:r>
      <w:r>
        <w:rPr>
          <w:bCs/>
          <w:b/>
        </w:rPr>
        <w:t xml:space="preserve">Project Manager</w:t>
      </w:r>
      <w:r>
        <w:t xml:space="preserve"> </w:t>
      </w:r>
      <w:r>
        <w:t xml:space="preserve">has transcended traditional boundaries of schedule adherence and budget control. Today, this role is viewed as a strategic leadership position that requires emotional intelligence, cultural competency, and agile adaptability. This book report explores these evolving dynamics through the specific lens of</w:t>
      </w:r>
      <w:r>
        <w:t xml:space="preserve"> </w:t>
      </w:r>
      <w:r>
        <w:rPr>
          <w:bCs/>
          <w:b/>
        </w:rPr>
        <w:t xml:space="preserve">Australia Sydney</w:t>
      </w:r>
      <w:r>
        <w:t xml:space="preserve">, a city that serves as the economic engine of Australia. By examining current management literature alongside local Australian standards (such as those from Project Management Institute Australia) and industry practices unique to Sydney, this report highlights how a successful</w:t>
      </w:r>
      <w:r>
        <w:t xml:space="preserve"> </w:t>
      </w:r>
      <w:r>
        <w:rPr>
          <w:bCs/>
          <w:b/>
        </w:rPr>
        <w:t xml:space="preserve">Project Manager</w:t>
      </w:r>
      <w:r>
        <w:t xml:space="preserve"> </w:t>
      </w:r>
      <w:r>
        <w:t xml:space="preserve">must navigate the distinct challenges of operating in one of the world’s most competitive urban environments.</w:t>
      </w:r>
    </w:p>
    <w:bookmarkEnd w:id="20"/>
    <w:bookmarkStart w:id="21" w:name="Xb65a8d55dad8e8ffadeb0c23340cd6cb6110e75"/>
    <w:p>
      <w:pPr>
        <w:pStyle w:val="Heading2"/>
      </w:pPr>
      <w:r>
        <w:t xml:space="preserve">2. The Core Competencies of the Modern Project Manager</w:t>
      </w:r>
    </w:p>
    <w:p>
      <w:pPr>
        <w:pStyle w:val="FirstParagraph"/>
      </w:pPr>
      <w:r>
        <w:t xml:space="preserve">Literature consistently emphasizes that a proficient</w:t>
      </w:r>
      <w:r>
        <w:t xml:space="preserve"> </w:t>
      </w:r>
      <w:r>
        <w:rPr>
          <w:bCs/>
          <w:b/>
        </w:rPr>
        <w:t xml:space="preserve">Project Manager</w:t>
      </w:r>
      <w:r>
        <w:t xml:space="preserve"> </w:t>
      </w:r>
      <w:r>
        <w:t xml:space="preserve">possesses a triad of skills: technical project management expertise, leadership, and strategic and business management. In the context of global best practices, the definition of success has shifted from merely delivering outputs to creating outcomes. For any professional aspiring to be an effective</w:t>
      </w:r>
      <w:r>
        <w:t xml:space="preserve"> </w:t>
      </w:r>
      <w:r>
        <w:rPr>
          <w:bCs/>
          <w:b/>
        </w:rPr>
        <w:t xml:space="preserve">Project Manager</w:t>
      </w:r>
      <w:r>
        <w:t xml:space="preserve">, understanding stakeholder engagement is paramount.</w:t>
      </w:r>
    </w:p>
    <w:p>
      <w:pPr>
        <w:pStyle w:val="BodyText"/>
      </w:pPr>
      <w:r>
        <w:t xml:space="preserve">Recent texts argue that "soft skills" are now hard requirements. Communication, negotiation, and conflict resolution are no longer optional extras but core pillars of project success. This is particularly relevant when considering the diverse workforce typical in major metropolitan hubs. A</w:t>
      </w:r>
      <w:r>
        <w:t xml:space="preserve"> </w:t>
      </w:r>
      <w:r>
        <w:rPr>
          <w:bCs/>
          <w:b/>
        </w:rPr>
        <w:t xml:space="preserve">Project Manager</w:t>
      </w:r>
      <w:r>
        <w:t xml:space="preserve"> </w:t>
      </w:r>
      <w:r>
        <w:t xml:space="preserve">must be adept at navigating cross-cultural teams, ensuring that inclusivity drives productivity rather than hindering it.</w:t>
      </w:r>
    </w:p>
    <w:bookmarkEnd w:id="21"/>
    <w:bookmarkStart w:id="23" w:name="the-unique-context-australia-sydney"/>
    <w:p>
      <w:pPr>
        <w:pStyle w:val="Heading2"/>
      </w:pPr>
      <w:r>
        <w:t xml:space="preserve">3. The Unique Context: Australia Sydney</w:t>
      </w:r>
    </w:p>
    <w:p>
      <w:pPr>
        <w:pStyle w:val="FirstParagraph"/>
      </w:pPr>
      <w:r>
        <w:t xml:space="preserve">To apply these general principles effectively, one must understand the specific ecosystem of</w:t>
      </w:r>
      <w:r>
        <w:t xml:space="preserve"> </w:t>
      </w:r>
      <w:r>
        <w:rPr>
          <w:bCs/>
          <w:b/>
        </w:rPr>
        <w:t xml:space="preserve">Australia Sydney</w:t>
      </w:r>
      <w:r>
        <w:t xml:space="preserve">. As the financial and business hub of the country, Sydney presents a unique set of opportunities and challenges. The city is characterized by rapid urbanization, a booming construction sector driven by major infrastructure projects (such as the Metro Sydenham to Bankstown line), and a strong emphasis on digital transformation in finance and legal services.</w:t>
      </w:r>
    </w:p>
    <w:bookmarkStart w:id="22" w:name="Xe8905a646ce7813d32eb95e023283848b46c4c4"/>
    <w:p>
      <w:pPr>
        <w:pStyle w:val="Heading3"/>
      </w:pPr>
      <w:r>
        <w:t xml:space="preserve">Why Sydney Matters for Project Management</w:t>
      </w:r>
    </w:p>
    <w:p>
      <w:pPr>
        <w:pStyle w:val="FirstParagraph"/>
      </w:pPr>
      <w:r>
        <w:rPr>
          <w:bCs/>
          <w:b/>
        </w:rPr>
        <w:t xml:space="preserve">Labor Market Dynamics:</w:t>
      </w:r>
    </w:p>
    <w:p>
      <w:pPr>
        <w:pStyle w:val="BodyText"/>
      </w:pPr>
      <w:r>
        <w:t xml:space="preserve">Sydney operates in a tight labor market. A skilled</w:t>
      </w:r>
      <w:r>
        <w:t xml:space="preserve"> </w:t>
      </w:r>
      <w:r>
        <w:rPr>
          <w:bCs/>
          <w:b/>
        </w:rPr>
        <w:t xml:space="preserve">Project Manager</w:t>
      </w:r>
      <w:r>
        <w:t xml:space="preserve"> </w:t>
      </w:r>
      <w:r>
        <w:t xml:space="preserve">must not only manage project resources but also retain talent amidst competition from other firms.</w:t>
      </w:r>
    </w:p>
    <w:p>
      <w:pPr>
        <w:pStyle w:val="BodyText"/>
      </w:pPr>
      <w:r>
        <w:t xml:space="preserve">Cultural Diversity:</w:t>
      </w:r>
    </w:p>
    <w:p>
      <w:pPr>
        <w:pStyle w:val="BodyText"/>
      </w:pPr>
      <w:r>
        <w:t xml:space="preserve">Sydney is one of the most multicultural cities in the world. A</w:t>
      </w:r>
      <w:r>
        <w:t xml:space="preserve"> </w:t>
      </w:r>
      <w:r>
        <w:rPr>
          <w:bCs/>
          <w:b/>
        </w:rPr>
        <w:t xml:space="preserve">Project Manager</w:t>
      </w:r>
      <w:r>
        <w:t xml:space="preserve"> </w:t>
      </w:r>
      <w:r>
        <w:t xml:space="preserve">here must demonstrate high cultural intelligence to manage teams comprising individuals from myriad backgrounds, reflecting the demographics of</w:t>
      </w:r>
      <w:r>
        <w:t xml:space="preserve"> </w:t>
      </w:r>
      <w:r>
        <w:rPr>
          <w:bCs/>
          <w:b/>
        </w:rPr>
        <w:t xml:space="preserve">Australia Sydney</w:t>
      </w:r>
      <w:r>
        <w:t xml:space="preserve">.</w:t>
      </w:r>
    </w:p>
    <w:p>
      <w:pPr>
        <w:pStyle w:val="BodyText"/>
      </w:pPr>
      <w:r>
        <w:t xml:space="preserve">Regulatory Environment:</w:t>
      </w:r>
    </w:p>
    <w:p>
      <w:pPr>
        <w:pStyle w:val="BodyText"/>
      </w:pPr>
      <w:r>
        <w:t xml:space="preserve">Navigating Australian workplace health and safety (WHS) laws is non-negotiable. The</w:t>
      </w:r>
      <w:r>
        <w:t xml:space="preserve"> </w:t>
      </w:r>
      <w:r>
        <w:rPr>
          <w:bCs/>
          <w:b/>
        </w:rPr>
        <w:t xml:space="preserve">Project Manager</w:t>
      </w:r>
      <w:r>
        <w:t xml:space="preserve"> </w:t>
      </w:r>
      <w:r>
        <w:t xml:space="preserve">bears significant legal responsibility in this regard, more so than in many other jurisdictions.</w:t>
      </w:r>
    </w:p>
    <w:p>
      <w:pPr>
        <w:pStyle w:val="BodyText"/>
      </w:pPr>
      <w:r>
        <w:t xml:space="preserve">Economic Pressure:</w:t>
      </w:r>
    </w:p>
    <w:p>
      <w:pPr>
        <w:numPr>
          <w:ilvl w:val="0"/>
          <w:numId w:val="1001"/>
        </w:numPr>
        <w:pStyle w:val="Compact"/>
      </w:pPr>
      <w:r>
        <w:t xml:space="preserve">The cost of living and doing business in Sydney is high. Projects here often face intense scrutiny regarding budget efficiency, requiring the</w:t>
      </w:r>
      <w:r>
        <w:t xml:space="preserve"> </w:t>
      </w:r>
      <w:r>
        <w:rPr>
          <w:bCs/>
          <w:b/>
        </w:rPr>
        <w:t xml:space="preserve">Project Manager</w:t>
      </w:r>
      <w:r>
        <w:t xml:space="preserve"> </w:t>
      </w:r>
      <w:r>
        <w:t xml:space="preserve">to deliver lean results without compromising quality.</w:t>
      </w:r>
    </w:p>
    <w:bookmarkEnd w:id="22"/>
    <w:bookmarkEnd w:id="23"/>
    <w:bookmarkStart w:id="24" w:name="Xd1ef40c43ae6bbed1edf001270a63c3196ad01a"/>
    <w:p>
      <w:pPr>
        <w:pStyle w:val="Heading2"/>
      </w:pPr>
      <w:r>
        <w:t xml:space="preserve">4. Integrating Agile and Hybrid Methodologies in Sydney</w:t>
      </w:r>
    </w:p>
    <w:p>
      <w:pPr>
        <w:pStyle w:val="FirstParagraph"/>
      </w:pPr>
      <w:r>
        <w:t xml:space="preserve">The traditional Waterfall methodology is still prevalent in large-scale infrastructure projects within</w:t>
      </w:r>
      <w:r>
        <w:t xml:space="preserve"> </w:t>
      </w:r>
      <w:r>
        <w:rPr>
          <w:bCs/>
          <w:b/>
        </w:rPr>
        <w:t xml:space="preserve">Australia Sydney</w:t>
      </w:r>
      <w:r>
        <w:t xml:space="preserve">, particularly those involving government contracts. However, the tech and startup sectors, heavily concentrated in areas like Barangaroo and the CBD, have largely adopted Agile methodologies.</w:t>
      </w:r>
    </w:p>
    <w:p>
      <w:pPr>
        <w:pStyle w:val="BodyText"/>
      </w:pPr>
      <w:r>
        <w:t xml:space="preserve">Contemporary analysis suggests that the most effective</w:t>
      </w:r>
      <w:r>
        <w:t xml:space="preserve"> </w:t>
      </w:r>
      <w:r>
        <w:rPr>
          <w:bCs/>
          <w:b/>
        </w:rPr>
        <w:t xml:space="preserve">Project Manager</w:t>
      </w:r>
      <w:r>
        <w:t xml:space="preserve">s in Sydney are "methodology agnostic." They understand when to apply predictive life cycles for regulatory-heavy construction projects and when to apply iterative approaches for software development. This hybrid approach allows organizations in</w:t>
      </w:r>
      <w:r>
        <w:t xml:space="preserve"> </w:t>
      </w:r>
      <w:r>
        <w:rPr>
          <w:bCs/>
          <w:b/>
        </w:rPr>
        <w:t xml:space="preserve">Australia Sydney</w:t>
      </w:r>
      <w:r>
        <w:t xml:space="preserve"> </w:t>
      </w:r>
      <w:r>
        <w:t xml:space="preserve">to maintain compliance while still benefiting from the flexibility and speed required by the modern market.</w:t>
      </w:r>
    </w:p>
    <w:p>
      <w:pPr>
        <w:pStyle w:val="BodyText"/>
      </w:pPr>
      <w:r>
        <w:t xml:space="preserve">Furthermore, the concept of "hybrid" work has become deeply embedded in the Sydney business culture post-pandemic. A</w:t>
      </w:r>
      <w:r>
        <w:t xml:space="preserve"> </w:t>
      </w:r>
      <w:r>
        <w:rPr>
          <w:bCs/>
          <w:b/>
        </w:rPr>
        <w:t xml:space="preserve">Project Manager</w:t>
      </w:r>
      <w:r>
        <w:t xml:space="preserve"> </w:t>
      </w:r>
      <w:r>
        <w:t xml:space="preserve">must be proficient in managing remote and hybrid teams effectively. This requires a shift from micromanagement to outcome-based management, leveraging digital collaboration tools that keep distributed teams aligned across the metropolitan area.</w:t>
      </w:r>
    </w:p>
    <w:bookmarkEnd w:id="24"/>
    <w:bookmarkStart w:id="25" w:name="sustainability-and-social-responsibility"/>
    <w:p>
      <w:pPr>
        <w:pStyle w:val="Heading2"/>
      </w:pPr>
      <w:r>
        <w:t xml:space="preserve">5. Sustainability and Social Responsibility</w:t>
      </w:r>
    </w:p>
    <w:p>
      <w:pPr>
        <w:pStyle w:val="FirstParagraph"/>
      </w:pPr>
      <w:r>
        <w:t xml:space="preserve">A critical theme emerging in recent business literature is the integration of Environmental, Social, and Governance (ESG) criteria into project management. In</w:t>
      </w:r>
      <w:r>
        <w:t xml:space="preserve"> </w:t>
      </w:r>
      <w:r>
        <w:rPr>
          <w:bCs/>
          <w:b/>
        </w:rPr>
        <w:t xml:space="preserve">Australia Sydney</w:t>
      </w:r>
      <w:r>
        <w:t xml:space="preserve">, this is not merely a corporate social responsibility checkbox; it is a market expectation. Clients and stakeholders increasingly demand sustainable project outcomes.</w:t>
      </w:r>
    </w:p>
    <w:p>
      <w:pPr>
        <w:pStyle w:val="BodyText"/>
      </w:pPr>
      <w:r>
        <w:t xml:space="preserve">Therefore, a modern</w:t>
      </w:r>
      <w:r>
        <w:t xml:space="preserve"> </w:t>
      </w:r>
      <w:r>
        <w:rPr>
          <w:bCs/>
          <w:b/>
        </w:rPr>
        <w:t xml:space="preserve">Project Manager</w:t>
      </w:r>
      <w:r>
        <w:t xml:space="preserve"> </w:t>
      </w:r>
      <w:r>
        <w:t xml:space="preserve">must integrate sustainability metrics into the project charter from day one. Whether it is ensuring green building certifications for infrastructure or reducing the carbon footprint of supply chains, the</w:t>
      </w:r>
      <w:r>
        <w:t xml:space="preserve"> </w:t>
      </w:r>
      <w:r>
        <w:rPr>
          <w:bCs/>
          <w:b/>
        </w:rPr>
        <w:t xml:space="preserve">Project Manager</w:t>
      </w:r>
      <w:r>
        <w:t xml:space="preserve">'s role has expanded to include environmental stewardship. This aligns with Australia’s broader national goals and Sydney’s vision to be a global leader in sustainable urban living.</w:t>
      </w:r>
    </w:p>
    <w:bookmarkEnd w:id="25"/>
    <w:bookmarkStart w:id="26" w:name="challenges-specific-to-the-region"/>
    <w:p>
      <w:pPr>
        <w:pStyle w:val="Heading2"/>
      </w:pPr>
      <w:r>
        <w:t xml:space="preserve">6. Challenges Specific to the Region</w:t>
      </w:r>
    </w:p>
    <w:p>
      <w:pPr>
        <w:pStyle w:val="FirstParagraph"/>
      </w:pPr>
      <w:r>
        <w:t xml:space="preserve">Despite the opportunities, operating as a</w:t>
      </w:r>
      <w:r>
        <w:t xml:space="preserve"> </w:t>
      </w:r>
      <w:r>
        <w:rPr>
          <w:bCs/>
          <w:b/>
        </w:rPr>
        <w:t xml:space="preserve">Project Manager</w:t>
      </w:r>
      <w:r>
        <w:t xml:space="preserve"> </w:t>
      </w:r>
      <w:r>
        <w:t xml:space="preserve">in this region comes with distinct challenges:</w:t>
      </w:r>
    </w:p>
    <w:p>
      <w:pPr>
        <w:pStyle w:val="BodyText"/>
      </w:pPr>
      <w:r>
        <w:t xml:space="preserve">Housing and Infrastructure Strain:</w:t>
      </w:r>
    </w:p>
    <w:p>
      <w:pPr>
        <w:pStyle w:val="BodyText"/>
      </w:pPr>
      <w:r>
        <w:t xml:space="preserve">The rapid growth of Sydney often leads to logistical nightmares. A</w:t>
      </w:r>
      <w:r>
        <w:t xml:space="preserve"> </w:t>
      </w:r>
      <w:r>
        <w:rPr>
          <w:bCs/>
          <w:b/>
        </w:rPr>
        <w:t xml:space="preserve">Project Manager</w:t>
      </w:r>
      <w:r>
        <w:t xml:space="preserve"> </w:t>
      </w:r>
      <w:r>
        <w:t xml:space="preserve">must plan for supply chain disruptions and labor shortages that are more acute here than in less dense regions.</w:t>
      </w:r>
    </w:p>
    <w:p>
      <w:pPr>
        <w:pStyle w:val="BodyText"/>
      </w:pPr>
      <w:r>
        <w:t xml:space="preserve">Litigation Culture:</w:t>
      </w:r>
    </w:p>
    <w:p>
      <w:pPr>
        <w:pStyle w:val="BodyText"/>
      </w:pPr>
      <w:r>
        <w:t xml:space="preserve">Australia has a robust legal system. Contract management is crucial, and the</w:t>
      </w:r>
      <w:r>
        <w:t xml:space="preserve"> </w:t>
      </w:r>
      <w:r>
        <w:rPr>
          <w:bCs/>
          <w:b/>
        </w:rPr>
        <w:t xml:space="preserve">Project Manager</w:t>
      </w:r>
      <w:r>
        <w:t xml:space="preserve"> </w:t>
      </w:r>
      <w:r>
        <w:t xml:space="preserve">must work closely with legal teams to mitigate risks associated with claims and disputes, which are common in high-value Sydney projects.</w:t>
      </w:r>
    </w:p>
    <w:p>
      <w:pPr>
        <w:pStyle w:val="BodyText"/>
      </w:pPr>
      <w:r>
        <w:t xml:space="preserve">Talent Retention:</w:t>
      </w:r>
    </w:p>
    <w:p>
      <w:pPr>
        <w:numPr>
          <w:ilvl w:val="0"/>
          <w:numId w:val="1002"/>
        </w:numPr>
        <w:pStyle w:val="Compact"/>
      </w:pPr>
      <w:r>
        <w:t xml:space="preserve">The competition for skilled project professionals in Sydney is fierce. The</w:t>
      </w:r>
      <w:r>
        <w:t xml:space="preserve"> </w:t>
      </w:r>
      <w:r>
        <w:rPr>
          <w:bCs/>
          <w:b/>
        </w:rPr>
        <w:t xml:space="preserve">Project Manager</w:t>
      </w:r>
      <w:r>
        <w:t xml:space="preserve"> </w:t>
      </w:r>
      <w:r>
        <w:t xml:space="preserve">plays a key role in team morale and retention, acting as a coach and mentor rather than just an administrator.</w:t>
      </w:r>
    </w:p>
    <w:bookmarkEnd w:id="26"/>
    <w:bookmarkStart w:id="27" w:name="conclusion"/>
    <w:p>
      <w:pPr>
        <w:pStyle w:val="Heading2"/>
      </w:pPr>
      <w:r>
        <w:t xml:space="preserve">7. Conclusion</w:t>
      </w:r>
    </w:p>
    <w:p>
      <w:pPr>
        <w:pStyle w:val="FirstParagraph"/>
      </w:pPr>
      <w:r>
        <w:t xml:space="preserve">In conclusion, the literature on project management provides a robust theoretical framework, but its application must be contextualized to be truly effective. For a</w:t>
      </w:r>
      <w:r>
        <w:t xml:space="preserve"> </w:t>
      </w:r>
      <w:r>
        <w:rPr>
          <w:bCs/>
          <w:b/>
        </w:rPr>
        <w:t xml:space="preserve">Project Manager</w:t>
      </w:r>
      <w:r>
        <w:t xml:space="preserve">, understanding the nuances of operating in</w:t>
      </w:r>
      <w:r>
        <w:t xml:space="preserve"> </w:t>
      </w:r>
      <w:r>
        <w:rPr>
          <w:bCs/>
          <w:b/>
        </w:rPr>
        <w:t xml:space="preserve">Australia Sydney</w:t>
      </w:r>
      <w:r>
        <w:t xml:space="preserve"> </w:t>
      </w:r>
      <w:r>
        <w:t xml:space="preserve">is essential for success. This involves more than just knowing how to use Gantt charts or manage budgets; it requires a deep appreciation for the local cultural fabric, regulatory landscape, and economic pressures.</w:t>
      </w:r>
    </w:p>
    <w:p>
      <w:pPr>
        <w:pStyle w:val="BodyText"/>
      </w:pPr>
      <w:r>
        <w:t xml:space="preserve">The successful</w:t>
      </w:r>
      <w:r>
        <w:t xml:space="preserve"> </w:t>
      </w:r>
      <w:r>
        <w:rPr>
          <w:bCs/>
          <w:b/>
        </w:rPr>
        <w:t xml:space="preserve">Project Manager</w:t>
      </w:r>
      <w:r>
        <w:t xml:space="preserve"> </w:t>
      </w:r>
      <w:r>
        <w:t xml:space="preserve">in this region is a hybrid professional: part strategist, part diplomat, and part technical expert. They must leverage agile methods where appropriate while respecting traditional compliance requirements. They must prioritize sustainability not as an afterthought but as a core value. And ultimately, they must recognize that their greatest asset is the diverse team they lead within the vibrant hub of</w:t>
      </w:r>
      <w:r>
        <w:t xml:space="preserve"> </w:t>
      </w:r>
      <w:r>
        <w:rPr>
          <w:bCs/>
          <w:b/>
        </w:rPr>
        <w:t xml:space="preserve">Australia Sydney</w:t>
      </w:r>
      <w:r>
        <w:t xml:space="preserve">. As this city continues to evolve, so too will the demands placed upon its project leaders, making continuous learning and adaptability the most vital tools in their arsenal.</w:t>
      </w:r>
    </w:p>
    <w:p>
      <w:pPr>
        <w:pStyle w:val="BodyText"/>
      </w:pPr>
      <w:r>
        <w:rPr>
          <w:iCs/>
          <w:i/>
        </w:rPr>
        <w:t xml:space="preserve">This report was generated to provide a comprehensive overview of project management trends tailored for the professional environment of Australia Sydney.</w:t>
      </w:r>
    </w:p>
    <w:p>
      <w:pPr>
        <w:pStyle w:val="BodyText"/>
      </w:pPr>
      <w:r>
        <w:t xml:space="preserve">© 2023 Business Analysis Report Series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Evolving Role of the Project Manager in Australia Sydney</dc:title>
  <dc:creator/>
  <dc:language>en</dc:language>
  <cp:keywords/>
  <dcterms:created xsi:type="dcterms:W3CDTF">2026-07-29T00:59:15Z</dcterms:created>
  <dcterms:modified xsi:type="dcterms:W3CDTF">2026-07-29T00:59:15Z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