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itle"/>
    <w:p>
      <w:pPr>
        <w:pStyle w:val="Heading3"/>
      </w:pPr>
      <w:r>
        <w:rPr>
          <w:bCs/>
          <w:b/>
        </w:rPr>
        <w:t xml:space="preserve">Title:</w:t>
      </w:r>
    </w:p>
    <w:p>
      <w:pPr>
        <w:pStyle w:val="FirstParagraph"/>
      </w:pPr>
      <w:r>
        <w:t xml:space="preserve">The Strategic Project Manager</w:t>
      </w:r>
      <w:r>
        <w:br/>
      </w:r>
      <w:r>
        <w:br/>
      </w:r>
    </w:p>
    <w:bookmarkEnd w:id="20"/>
    <w:bookmarkStart w:id="21" w:name="focused-location"/>
    <w:p>
      <w:pPr>
        <w:pStyle w:val="Heading3"/>
      </w:pPr>
      <w:r>
        <w:rPr>
          <w:bCs/>
          <w:b/>
        </w:rPr>
        <w:t xml:space="preserve">Focused Location:</w:t>
      </w:r>
    </w:p>
    <w:p>
      <w:pPr>
        <w:pStyle w:val="FirstParagraph"/>
      </w:pPr>
      <w:r>
        <w:t xml:space="preserve">Brazil Rio de Janeiro</w:t>
      </w:r>
      <w:r>
        <w:br/>
      </w:r>
      <w:r>
        <w:br/>
      </w:r>
    </w:p>
    <w:bookmarkEnd w:id="21"/>
    <w:bookmarkStart w:id="22" w:name="date-of-report"/>
    <w:p>
      <w:pPr>
        <w:pStyle w:val="Heading3"/>
      </w:pPr>
      <w:r>
        <w:rPr>
          <w:bCs/>
          <w:b/>
        </w:rPr>
        <w:t xml:space="preserve">Date of Report:</w:t>
      </w:r>
    </w:p>
    <w:p>
      <w:pPr>
        <w:pStyle w:val="FirstParagraph"/>
      </w:pPr>
      <w:r>
        <w:t xml:space="preserve">October 26, 2024</w:t>
      </w:r>
      <w:r>
        <w:br/>
      </w:r>
      <w:r>
        <w:br/>
      </w:r>
    </w:p>
    <w:bookmarkEnd w:id="22"/>
    <w:bookmarkStart w:id="23" w:name="purpose"/>
    <w:p>
      <w:pPr>
        <w:pStyle w:val="Heading3"/>
      </w:pPr>
      <w:r>
        <w:rPr>
          <w:bCs/>
          <w:b/>
        </w:rPr>
        <w:t xml:space="preserve">Purpose:</w:t>
      </w:r>
    </w:p>
    <w:p>
      <w:pPr>
        <w:pStyle w:val="FirstParagraph"/>
      </w:pPr>
      <w:r>
        <w:t xml:space="preserve">An analysis of the modern Project Manager role, contextualized for the unique economic, cultural, and infrastructural landscape of Rio de Janeiro.</w:t>
      </w:r>
    </w:p>
    <w:bookmarkEnd w:id="23"/>
    <w:bookmarkStart w:id="34" w:name="the-evolution-of-the-project-manager"/>
    <w:p>
      <w:pPr>
        <w:pStyle w:val="Heading1"/>
      </w:pPr>
      <w:r>
        <w:t xml:space="preserve">The Evolution of the Project Manager</w:t>
      </w:r>
    </w:p>
    <w:p>
      <w:pPr>
        <w:pStyle w:val="FirstParagraph"/>
      </w:pPr>
      <w:r>
        <w:t xml:space="preserve">In contemporary organizational theory, the figure of the</w:t>
      </w:r>
      <w:r>
        <w:t xml:space="preserve"> </w:t>
      </w:r>
      <w:r>
        <w:t xml:space="preserve">Project Manager</w:t>
      </w:r>
      <w:r>
        <w:t xml:space="preserve"> </w:t>
      </w:r>
      <w:r>
        <w:t xml:space="preserve">has transcended its traditional boundaries. No longer merely a scheduler or an administrator of tasks, this role has evolved into a strategic leader who bridges technical expertise with soft skills, cultural intelligence, and crisis management capabilities. This book report explores the multifaceted responsibilities of the Project Manager through a specific geographical and cultural lens:</w:t>
      </w:r>
      <w:r>
        <w:t xml:space="preserve"> </w:t>
      </w:r>
      <w:r>
        <w:t xml:space="preserve">Brazil Rio de Janeiro</w:t>
      </w:r>
      <w:r>
        <w:t xml:space="preserve">. By examining the intersection of global project management standards with local Brazilian realities, we can better understand how leadership must adapt to thrive in one of South America’s most dynamic yet complex urban environments.</w:t>
      </w:r>
    </w:p>
    <w:bookmarkStart w:id="27" w:name="Xb65a8d55dad8e8ffadeb0c23340cd6cb6110e75"/>
    <w:p>
      <w:pPr>
        <w:pStyle w:val="Heading2"/>
      </w:pPr>
      <w:r>
        <w:t xml:space="preserve">The Core Competencies of the Modern Project Manager</w:t>
      </w:r>
    </w:p>
    <w:p>
      <w:pPr>
        <w:pStyle w:val="FirstParagraph"/>
      </w:pPr>
      <w:r>
        <w:t xml:space="preserve">To serve as an effective leader, a Project Manager must possess a triad of competencies: technical project management knowledge, leadership skills, and strategic business acumen. The literature suggests that while methodologies such as Agile, Waterfall, or Hybrid approaches provide the structural framework for delivering results, it is the human element that often determines success. In the context of</w:t>
      </w:r>
      <w:r>
        <w:t xml:space="preserve"> </w:t>
      </w:r>
      <w:r>
        <w:t xml:space="preserve">Brazil Rio de Janeiro</w:t>
      </w:r>
      <w:r>
        <w:t xml:space="preserve">, these competencies take on additional layers of complexity due to local labor laws, diverse stakeholder expectations, and infrastructural challenges.</w:t>
      </w:r>
    </w:p>
    <w:bookmarkStart w:id="24" w:name="Xf5e680fb88010061b2b8866b5597797f7d5884a"/>
    <w:p>
      <w:pPr>
        <w:pStyle w:val="Heading3"/>
      </w:pPr>
      <w:r>
        <w:t xml:space="preserve">1. Technical Proficiency and Methodological Agility</w:t>
      </w:r>
    </w:p>
    <w:p>
      <w:pPr>
        <w:pStyle w:val="FirstParagraph"/>
      </w:pPr>
      <w:r>
        <w:t xml:space="preserve">A competent Project Manager must be fluent in the language of project delivery. This includes risk management, resource allocation, budgeting, and quality assurance. However, in Rio de Janeiro’s market—particularly within sectors like oil and gas (given the presence of Petrobras), tourism infrastructure, and urban development rigid adherence to theoretical models often fails without flexibility. The Project Manager must be able to pivot methodologies based on local constraints. For instance, while Agile is popular in tech startups in the Leblon or Barra da Tijuca districts, large-scale construction projects in the port area may require a more predictive Waterfall approach due to regulatory compliance and safety standards.</w:t>
      </w:r>
    </w:p>
    <w:bookmarkEnd w:id="24"/>
    <w:bookmarkStart w:id="25" w:name="leadership-and-emotional-intelligence"/>
    <w:p>
      <w:pPr>
        <w:pStyle w:val="Heading3"/>
      </w:pPr>
      <w:r>
        <w:t xml:space="preserve">2. Leadership and Emotional Intelligence</w:t>
      </w:r>
    </w:p>
    <w:p>
      <w:pPr>
        <w:pStyle w:val="FirstParagraph"/>
      </w:pPr>
      <w:r>
        <w:t xml:space="preserve">Brazilian culture is inherently relational. In</w:t>
      </w:r>
      <w:r>
        <w:t xml:space="preserve"> </w:t>
      </w:r>
      <w:r>
        <w:t xml:space="preserve">Brazil Rio de Janeiro</w:t>
      </w:r>
      <w:r>
        <w:t xml:space="preserve">, business is often conducted through networks of trust (*confiança*). A Project Manager cannot simply delegate tasks via software; they must build genuine relationships with team members, clients, and suppliers. Emotional intelligence (EQ) becomes paramount. The ability to read non-verbal cues, understand the importance of social gatherings as networking tools (such as after-work drinks or weekend barbecues), and navigate the hierarchical yet personal nature of Brazilian workplaces is critical. A Project Manager who ignores these cultural nuances may find themselves facing resistance not because of technical disagreements, but due to a lack of social integration.</w:t>
      </w:r>
    </w:p>
    <w:bookmarkEnd w:id="25"/>
    <w:bookmarkStart w:id="26" w:name="strategic-business-acumen"/>
    <w:p>
      <w:pPr>
        <w:pStyle w:val="Heading3"/>
      </w:pPr>
      <w:r>
        <w:t xml:space="preserve">3. Strategic Business Acumen</w:t>
      </w:r>
    </w:p>
    <w:p>
      <w:pPr>
        <w:pStyle w:val="FirstParagraph"/>
      </w:pPr>
      <w:r>
        <w:t xml:space="preserve">The modern Project Manager must understand the broader business context. In Rio de Janeiro, economic volatility can impact project funding and scope rapidly. A strategic Project Manager aligns project goals with the company’s long-term survival and growth strategies, anticipating market shifts in tourism or energy. They act as a consultant to stakeholders, ensuring that every deliverable contributes to measurable business value rather than just completing tasks.</w:t>
      </w:r>
    </w:p>
    <w:bookmarkEnd w:id="26"/>
    <w:bookmarkEnd w:id="27"/>
    <w:bookmarkStart w:id="31" w:name="X126e393d3e51b2a3f81683632c1caaf9861415b"/>
    <w:p>
      <w:pPr>
        <w:pStyle w:val="Heading2"/>
      </w:pPr>
      <w:r>
        <w:t xml:space="preserve">The Unique Context of Brazil Rio de Janeiro</w:t>
      </w:r>
    </w:p>
    <w:p>
      <w:pPr>
        <w:pStyle w:val="FirstParagraph"/>
      </w:pPr>
      <w:r>
        <w:t xml:space="preserve">The city of Rio de Janeiro presents a unique paradox for project management: it is a global icon known for its beauty and culture, yet it operates within an infrastructure and regulatory environment that poses significant logistical challenges. This duality defines the experience of the Project Manager in this region.</w:t>
      </w:r>
    </w:p>
    <w:bookmarkStart w:id="28" w:name="infrastructure-and-logistics"/>
    <w:p>
      <w:pPr>
        <w:pStyle w:val="Heading3"/>
      </w:pPr>
      <w:r>
        <w:t xml:space="preserve">Infrastructure and Logistics</w:t>
      </w:r>
    </w:p>
    <w:p>
      <w:pPr>
        <w:pStyle w:val="FirstParagraph"/>
      </w:pPr>
      <w:r>
        <w:t xml:space="preserve">Rio’s geography, characterized by mountains meeting the sea, creates natural bottlenecks for transportation. Traffic congestion is notorious, affecting team mobility and supply chain logistics. A Project Manager must account for these variables in scheduling. Furthermore, urban inequality means that resources may be abundant in some areas (like the South Zone) while scarce in others (such as certain parts of West Zone or the favelas on the hillsides). Understanding this geographical disparity is crucial for equitable resource distribution and community engagement projects.</w:t>
      </w:r>
    </w:p>
    <w:bookmarkEnd w:id="28"/>
    <w:bookmarkStart w:id="29" w:name="X8c579b581c2c8f6e818f43278f8105b11fd9667"/>
    <w:p>
      <w:pPr>
        <w:pStyle w:val="Heading3"/>
      </w:pPr>
      <w:r>
        <w:t xml:space="preserve">Cultural Nuances and Communication Styles</w:t>
      </w:r>
    </w:p>
    <w:p>
      <w:pPr>
        <w:pStyle w:val="FirstParagraph"/>
      </w:pPr>
      <w:r>
        <w:t xml:space="preserve">In Brazil Rio de Janeiro, communication tends to be high-context. Meaning is often implied rather than explicitly stated. Direct confrontation is often avoided to preserve harmony (*jeitinho brasileiro*, while sometimes stereotyped, reflects a cultural preference for finding flexible solutions within the rules). A Project Manager must be adept at reading between the lines. Saying "no" directly can damage relationships; therefore, negotiation skills that allow for face-saving and compromise are essential. Additionally, the importance of punctuality varies by sector. While international corporations may demand strict adherence to time, local traditional industries may operate with a more fluid sense of time (*hora brasileira*). Managing these expectations requires cultural adaptability.</w:t>
      </w:r>
    </w:p>
    <w:bookmarkEnd w:id="29"/>
    <w:bookmarkStart w:id="30" w:name="regulatory-environment"/>
    <w:p>
      <w:pPr>
        <w:pStyle w:val="Heading3"/>
      </w:pPr>
      <w:r>
        <w:t xml:space="preserve">Regulatory Environment</w:t>
      </w:r>
    </w:p>
    <w:p>
      <w:pPr>
        <w:pStyle w:val="FirstParagraph"/>
      </w:pPr>
      <w:r>
        <w:t xml:space="preserve">The Brazilian legal framework is complex and bureaucratic. For a Project Manager in Rio de Janeiro, navigating local municipal permits (such as those from the Prefeitura do Rio), state environmental agencies, and federal labor laws is a daily reality. The role often involves significant interaction with government entities, requiring patience and political savvy to keep projects moving forward despite administrative delays.</w:t>
      </w:r>
    </w:p>
    <w:bookmarkEnd w:id="30"/>
    <w:bookmarkEnd w:id="31"/>
    <w:bookmarkStart w:id="32" w:name="challenges-and-opportunities"/>
    <w:p>
      <w:pPr>
        <w:pStyle w:val="Heading2"/>
      </w:pPr>
      <w:r>
        <w:t xml:space="preserve">Challenges and Opportunities</w:t>
      </w:r>
    </w:p>
    <w:p>
      <w:pPr>
        <w:pStyle w:val="FirstParagraph"/>
      </w:pPr>
      <w:r>
        <w:t xml:space="preserve">The intersection of the Project Manager’s role with the Rio de Janeiro context offers both profound challenges and unique opportunities. The challenges include dealing with infrastructure deficits, security concerns in certain areas, and a highly regulated labor market. However, the opportunities are equally significant. Rio is a hub for innovation in renewable energy (particularly offshore wind), smart city technologies (e.g., the Smart City program initiatives), and cultural tourism projects.</w:t>
      </w:r>
    </w:p>
    <w:p>
      <w:pPr>
        <w:pStyle w:val="BodyText"/>
      </w:pPr>
      <w:r>
        <w:t xml:space="preserve">A Project Manager who can successfully navigate these complexities not only delivers projects but also contributes to sustainable urban development. They become agents of change, improving how resources are used and how communities are engaged. The resilience required to manage projects in Rio de Janeiro often fosters a level of adaptability and creativity that is highly valuable on a global scale.</w:t>
      </w:r>
    </w:p>
    <w:bookmarkEnd w:id="32"/>
    <w:bookmarkStart w:id="33" w:name="conclusion"/>
    <w:p>
      <w:pPr>
        <w:pStyle w:val="Heading2"/>
      </w:pPr>
      <w:r>
        <w:t xml:space="preserve">Conclusion</w:t>
      </w:r>
    </w:p>
    <w:p>
      <w:pPr>
        <w:pStyle w:val="FirstParagraph"/>
      </w:pPr>
      <w:r>
        <w:t xml:space="preserve">In conclusion, the role of the Project Manager is not static; it is deeply influenced by its environment. When applied to Brazil Rio de Janeiro, this role demands more than just certification in PMP or PRINCE2. It requires a deep understanding of local culture, an appreciation for infrastructural realities, and a high degree of emotional intelligence. The successful Project Manager in this context is a cultural translator and a strategic leader who can harmonize global best practices with local nuances. By embracing the complexity of Rio de Janeiro, Project Managers can drive significant value creation while contributing to the city’s ongoing development as a modern, resilient metropolis.</w:t>
      </w:r>
    </w:p>
    <w:p>
      <w:pPr>
        <w:pStyle w:val="BodyText"/>
      </w:pPr>
      <w:r>
        <w:t xml:space="preserve">This report underscores that effective project management is not merely about ticking boxes; it is about leading people through complexity with empathy and strategic insight. In Brazil Rio de Janeiro, this human-centric approach is not just beneficial—it is essential for success.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Brazil Rio de Janeiro</dc:title>
  <dc:creator/>
  <dc:language>en</dc:language>
  <cp:keywords/>
  <dcterms:created xsi:type="dcterms:W3CDTF">2026-07-29T09:40:08Z</dcterms:created>
  <dcterms:modified xsi:type="dcterms:W3CDTF">2026-07-29T09:40:08Z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