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20" w:name="X83fd99c53e7886381459383a77952a3b79c2779"/>
    <w:p>
      <w:pPr>
        <w:pStyle w:val="Heading1"/>
      </w:pPr>
      <w:r>
        <w:t xml:space="preserve">Book Report: The Modern Project Manager in the Context of Egypt Alexandria</w:t>
      </w:r>
    </w:p>
    <w:bookmarkEnd w:id="20"/>
    <w:bookmarkStart w:id="22" w:name="introduction"/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24th May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 </w:t>
      </w:r>
      <w:r>
        <w:t xml:space="preserve">Corporate Leadership and Strategic Planning Division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A comprehensive analysis of the role, challenges, and strategic importance of a Project Manager operating within the unique socio-economic landscape of Egypt Alexandria.</w:t>
      </w:r>
    </w:p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contemporary global business environment, the role of a Project Manager is no longer confined to simple task delegation and schedule adherence. It has evolved into a complex discipline requiring cultural intelligence, strategic foresight, and adaptive leadership. This report analyzes the specificities of being a Project Manager in Egypt Alexandria. The choice to focus on Alexandria is deliberate; as Egypt’s second-largest city and its primary port on the Mediterranean Sea, it represents a unique convergence of historical heritage, rapid modernization, logistical complexity,</w:t>
      </w:r>
    </w:p>
    <w:bookmarkEnd w:id="21"/>
    <w:bookmarkEnd w:id="22"/>
    <w:bookmarkStart w:id="26" w:name="role-analysis"/>
    <w:bookmarkStart w:id="25" w:name="Xfd7e44b1ccfb28d517a1eb66063089b09f3d7e4"/>
    <w:p>
      <w:pPr>
        <w:pStyle w:val="Heading2"/>
      </w:pPr>
      <w:r>
        <w:t xml:space="preserve">II. Defining the Project Manager in Alexandria</w:t>
      </w:r>
    </w:p>
    <w:p>
      <w:pPr>
        <w:pStyle w:val="FirstParagraph"/>
      </w:pPr>
      <w:r>
        <w:t xml:space="preserve">The Project Manager in Egypt Alexandria operates at the intersection of tradition and innovation. Unlike Cairo, which serves as the political and administrative heart of Egypt, Alexandria is a commercial and cultural hub with a distinct cosmopolitan identity. Therefore, a Project Manager here must possess more than just technical certification such as PMP or PRINCE2; they must embody adaptability.</w:t>
      </w:r>
    </w:p>
    <w:bookmarkStart w:id="23" w:name="a.-cultural-competence"/>
    <w:p>
      <w:pPr>
        <w:pStyle w:val="Heading3"/>
      </w:pPr>
      <w:r>
        <w:t xml:space="preserve">A. Cultural Competence</w:t>
      </w:r>
    </w:p>
    <w:p>
      <w:pPr>
        <w:pStyle w:val="FirstParagraph"/>
      </w:pPr>
      <w:r>
        <w:t xml:space="preserve">The first critical aspect of this role is cultural competence. Egypt has a high-context culture where relationships often precede transactions. A Project Manager in Alexandria must invest significant time in building trust with local stakeholders, government entities, and community leaders. The concept of "Wasta" (influence/connections) plays a subtle but important role in navigating bureaucratic hurdles. Understanding these nuances is not merely about being polite; it is a strategic necessity for project success.</w:t>
      </w:r>
    </w:p>
    <w:bookmarkEnd w:id="23"/>
    <w:bookmarkStart w:id="24" w:name="b.-communication-styles"/>
    <w:p>
      <w:pPr>
        <w:pStyle w:val="Heading3"/>
      </w:pPr>
      <w:r>
        <w:t xml:space="preserve">B. Communication Styles</w:t>
      </w:r>
    </w:p>
    <w:p>
      <w:pPr>
        <w:pStyle w:val="FirstParagraph"/>
      </w:pPr>
      <w:r>
        <w:t xml:space="preserve">Communication in Alexandria can be indirect. A Project Manager must learn to read between the lines, understanding that a "yes" may sometimes mean "I hear you," rather than an immediate commitment. This requires high emotional intelligence and patience.</w:t>
      </w:r>
    </w:p>
    <w:bookmarkEnd w:id="24"/>
    <w:bookmarkEnd w:id="25"/>
    <w:bookmarkEnd w:id="26"/>
    <w:bookmarkStart w:id="29" w:name="challenges"/>
    <w:bookmarkStart w:id="28" w:name="Xb5e0d19537ea0b0674ef1bc861d5bd4dd21f272"/>
    <w:p>
      <w:pPr>
        <w:pStyle w:val="Heading2"/>
      </w:pPr>
      <w:r>
        <w:t xml:space="preserve">III. Key Challenges Faced by Project Managers in Egypt Alexandria</w:t>
      </w:r>
    </w:p>
    <w:p>
      <w:pPr>
        <w:pStyle w:val="FirstParagraph"/>
      </w:pPr>
      <w:r>
        <w:rPr>
          <w:bCs/>
          <w:b/>
        </w:rPr>
        <w:t xml:space="preserve">Situational Analysis:</w:t>
      </w:r>
      <w:r>
        <w:t xml:space="preserve"> </w:t>
      </w:r>
      <w:r>
        <w:t xml:space="preserve">The infrastructure and economic dynamics of Egypt Alexandria present specific hurdles that differ from standard textbook scenarios.</w:t>
      </w:r>
    </w:p>
    <w:bookmarkStart w:id="27" w:name="X1373d99771793d57e252d0592ce1bce06e005ee"/>
    <w:p>
      <w:pPr>
        <w:pStyle w:val="Heading3"/>
      </w:pPr>
      <w:r>
        <w:t xml:space="preserve">A. Bureaucratic Hurdles and Regulatory Compliance</w:t>
      </w:r>
    </w:p>
    <w:p>
      <w:pPr>
        <w:pStyle w:val="FirstParagraph"/>
      </w:pPr>
      <w:r>
        <w:t xml:space="preserve">The regulatory environment in Egypt can be dense. For a Project Manager, navigating the local municipal laws, environmental regulations for coastal projects,</w:t>
      </w:r>
    </w:p>
    <w:bookmarkEnd w:id="27"/>
    <w:bookmarkEnd w:id="28"/>
    <w:bookmarkEnd w:id="29"/>
    <w:bookmarkStart w:id="33" w:name="opportunities"/>
    <w:bookmarkStart w:id="32" w:name="X3cb8b8a17e4cef094e4c774738cc15e3b9fc31e"/>
    <w:p>
      <w:pPr>
        <w:pStyle w:val="Heading2"/>
      </w:pPr>
      <w:r>
        <w:t xml:space="preserve">IV. Opportunities and Strategic Advantages</w:t>
      </w:r>
    </w:p>
    <w:p>
      <w:pPr>
        <w:pStyle w:val="FirstParagraph"/>
      </w:pPr>
      <w:r>
        <w:t xml:space="preserve">Despite the challenges, Egypt Alexandria offers unparalleled opportunities for a skilled Project Manager.</w:t>
      </w:r>
    </w:p>
    <w:bookmarkStart w:id="30" w:name="a.-the-new-alexandria-development"/>
    <w:p>
      <w:pPr>
        <w:pStyle w:val="Heading3"/>
      </w:pPr>
      <w:r>
        <w:t xml:space="preserve">A. The New Alexandria Development</w:t>
      </w:r>
    </w:p>
    <w:p>
      <w:pPr>
        <w:pStyle w:val="FirstParagraph"/>
      </w:pPr>
      <w:r>
        <w:t xml:space="preserve">The ongoing development of the "New Alexandria" initiative provides a fertile ground for large-scale infrastructure projects. From smart city implementations to green energy solutions, there is a growing demand for project leaders who can manage public-private partnerships (PPPs). A Project Manager here has the chance to shape the future of urban living.</w:t>
      </w:r>
    </w:p>
    <w:bookmarkEnd w:id="30"/>
    <w:bookmarkStart w:id="31" w:name="b.-logistics-and-port-management"/>
    <w:p>
      <w:pPr>
        <w:pStyle w:val="Heading3"/>
      </w:pPr>
      <w:r>
        <w:t xml:space="preserve">B. Logistics and Port Management</w:t>
      </w:r>
    </w:p>
    <w:p>
      <w:pPr>
        <w:pStyle w:val="FirstParagraph"/>
      </w:pPr>
      <w:r>
        <w:t xml:space="preserve">As a major port city,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Modern Project Manager in the Context of Egypt Alexandria</dc:title>
  <dc:creator/>
  <dc:language>en</dc:language>
  <cp:keywords/>
  <dcterms:created xsi:type="dcterms:W3CDTF">2026-07-29T05:14:17Z</dcterms:created>
  <dcterms:modified xsi:type="dcterms:W3CDTF">2026-07-29T05:14:17Z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