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6" w:name="book-report"/>
    <w:p>
      <w:pPr>
        <w:pStyle w:val="Heading1"/>
      </w:pPr>
      <w:r>
        <w:t xml:space="preserve">Book Report</w:t>
      </w:r>
    </w:p>
    <w:p>
      <w:pPr>
        <w:pStyle w:val="FirstParagraph"/>
      </w:pPr>
      <w:r>
        <w:rPr>
          <w:bCs/>
          <w:b/>
        </w:rPr>
        <w:t xml:space="preserve">Title:</w:t>
      </w:r>
      <w:r>
        <w:t xml:space="preserve"> </w:t>
      </w:r>
      <w:r>
        <w:t xml:space="preserve">The Strategic Project Manager in the Context of Ghana, Accra</w:t>
      </w:r>
      <w:r>
        <w:br/>
      </w:r>
      <w:r>
        <w:rPr>
          <w:iCs/>
          <w:i/>
        </w:rPr>
        <w:t xml:space="preserve">A Review and Application of Modern Management Theory to West African Development</w:t>
      </w:r>
    </w:p>
    <w:p>
      <w:r>
        <w:pict>
          <v:rect style="width:0;height:1.5pt" o:hralign="center" o:hrstd="t" o:hr="t"/>
        </w:pict>
      </w:r>
    </w:p>
    <w:p>
      <w:pPr>
        <w:pStyle w:val="BlockText"/>
      </w:pPr>
      <w:r>
        <w:t xml:space="preserve">"The successful management of any project is not merely about timelines and budgets; it is about understanding the human fabric, cultural context, and economic reality in which those projects are embedded."</w:t>
      </w:r>
      <w:r>
        <w:br/>
      </w:r>
      <w:r>
        <w:t xml:space="preserve">—</w:t>
      </w:r>
      <w:r>
        <w:t xml:space="preserve"> </w:t>
      </w:r>
      <w:r>
        <w:rPr>
          <w:bCs/>
          <w:b/>
        </w:rPr>
        <w:t xml:space="preserve">Adapted from Key Themes Reviewed</w:t>
      </w:r>
    </w:p>
    <w:bookmarkStart w:id="20" w:name="introduction"/>
    <w:p>
      <w:pPr>
        <w:pStyle w:val="Heading2"/>
      </w:pPr>
      <w:r>
        <w:t xml:space="preserve">Introduction</w:t>
      </w:r>
    </w:p>
    <w:p>
      <w:pPr>
        <w:pStyle w:val="FirstParagraph"/>
      </w:pPr>
      <w:r>
        <w:t xml:space="preserve">In the rapidly evolving landscape of global development, few cities exemplify the intersection of ambition and complexity as much as Accra. As the capital city of Ghana, Accra stands at a critical juncture where infrastructure needs, technological adoption, and sustainable development goals converge. This book report examines the role and responsibilities of a</w:t>
      </w:r>
      <w:r>
        <w:t xml:space="preserve"> </w:t>
      </w:r>
      <w:r>
        <w:rPr>
          <w:bCs/>
          <w:b/>
        </w:rPr>
        <w:t xml:space="preserve">Project Manager</w:t>
      </w:r>
      <w:r>
        <w:t xml:space="preserve"> </w:t>
      </w:r>
      <w:r>
        <w:t xml:space="preserve">within this specific geographic and cultural setting:</w:t>
      </w:r>
      <w:r>
        <w:t xml:space="preserve"> </w:t>
      </w:r>
      <w:r>
        <w:rPr>
          <w:bCs/>
          <w:b/>
        </w:rPr>
        <w:t xml:space="preserve">Ghana Accra</w:t>
      </w:r>
      <w:r>
        <w:t xml:space="preserve">. The objective is to explore how theoretical frameworks of project management must be adapted to meet the unique challenges and opportunities presented by one of West Africa's most dynamic urban centers.</w:t>
      </w:r>
    </w:p>
    <w:p>
      <w:pPr>
        <w:pStyle w:val="BodyText"/>
      </w:pPr>
      <w:r>
        <w:t xml:space="preserve">The central thesis of this report is that while standard project management methodologies—such as PMBOK (Project Management Body of Knowledge) or PRINCE2—provide essential structural foundations, they are insufficient on their own when applied to the nuances of</w:t>
      </w:r>
      <w:r>
        <w:t xml:space="preserve"> </w:t>
      </w:r>
      <w:r>
        <w:rPr>
          <w:bCs/>
          <w:b/>
        </w:rPr>
        <w:t xml:space="preserve">Ghana Accra</w:t>
      </w:r>
      <w:r>
        <w:t xml:space="preserve">. A competent</w:t>
      </w:r>
      <w:r>
        <w:t xml:space="preserve"> </w:t>
      </w:r>
      <w:r>
        <w:rPr>
          <w:bCs/>
          <w:b/>
        </w:rPr>
        <w:t xml:space="preserve">Project Manager</w:t>
      </w:r>
      <w:r>
        <w:t xml:space="preserve"> </w:t>
      </w:r>
      <w:r>
        <w:t xml:space="preserve">operating in this region must possess not only technical skills but also deep cultural intelligence, adaptability, and a nuanced understanding of local stakeholder dynamics.</w:t>
      </w:r>
    </w:p>
    <w:bookmarkEnd w:id="20"/>
    <w:bookmarkStart w:id="21" w:name="X25a5319fea088870be2f476efa239f92abed8e3"/>
    <w:p>
      <w:pPr>
        <w:pStyle w:val="Heading2"/>
      </w:pPr>
      <w:r>
        <w:t xml:space="preserve">The Role of the Project Manager in Accra’s Context</w:t>
      </w:r>
    </w:p>
    <w:p>
      <w:pPr>
        <w:pStyle w:val="FirstParagraph"/>
      </w:pPr>
      <w:r>
        <w:t xml:space="preserve">The city of</w:t>
      </w:r>
      <w:r>
        <w:t xml:space="preserve"> </w:t>
      </w:r>
      <w:r>
        <w:rPr>
          <w:bCs/>
          <w:b/>
        </w:rPr>
        <w:t xml:space="preserve">Ghana Accra</w:t>
      </w:r>
      <w:r>
        <w:t xml:space="preserve"> </w:t>
      </w:r>
      <w:r>
        <w:t xml:space="preserve">is characterized by rapid urbanization, a young and increasingly digital-native population, and significant investments in infrastructure such as the ongoing expansion of the Tema Port, the development of residential estates like East Legon and Cantonments, and public sector initiatives aimed at improving healthcare education. In this environment, the</w:t>
      </w:r>
      <w:r>
        <w:t xml:space="preserve"> </w:t>
      </w:r>
      <w:r>
        <w:rPr>
          <w:bCs/>
          <w:b/>
        </w:rPr>
        <w:t xml:space="preserve">Project Manager</w:t>
      </w:r>
      <w:r>
        <w:t xml:space="preserve"> </w:t>
      </w:r>
      <w:r>
        <w:t xml:space="preserve">is not just an administrator but a facilitator of progress.</w:t>
      </w:r>
    </w:p>
    <w:p>
      <w:pPr>
        <w:pStyle w:val="BodyText"/>
      </w:pPr>
      <w:r>
        <w:t xml:space="preserve">The book emphasizes that in Accra, project success is often defined by stakeholder satisfaction rather than strict adherence to rigid timelines. This deviation from traditional Western models requires a shift in mindset. The</w:t>
      </w:r>
      <w:r>
        <w:t xml:space="preserve"> </w:t>
      </w:r>
      <w:r>
        <w:rPr>
          <w:bCs/>
          <w:b/>
        </w:rPr>
        <w:t xml:space="preserve">Project Manager</w:t>
      </w:r>
      <w:r>
        <w:t xml:space="preserve"> </w:t>
      </w:r>
      <w:r>
        <w:t xml:space="preserve">must navigate informal networks, engage with community leaders, and understand the socio-political climate that can impact project continuity. For instance, labor relations in Accra’s construction sector may involve complex union dynamics that require diplomatic negotiation rather than top-down directives.</w:t>
      </w:r>
    </w:p>
    <w:bookmarkEnd w:id="21"/>
    <w:bookmarkStart w:id="22" w:name="cultural-intelligence-and-communication"/>
    <w:p>
      <w:pPr>
        <w:pStyle w:val="Heading2"/>
      </w:pPr>
      <w:r>
        <w:t xml:space="preserve">Cultural Intelligence and Communication</w:t>
      </w:r>
    </w:p>
    <w:p>
      <w:pPr>
        <w:pStyle w:val="FirstParagraph"/>
      </w:pPr>
      <w:r>
        <w:t xml:space="preserve">One of the most critical aspects highlighted in this review is cultural intelligence (CQ). In</w:t>
      </w:r>
      <w:r>
        <w:t xml:space="preserve"> </w:t>
      </w:r>
      <w:r>
        <w:rPr>
          <w:bCs/>
          <w:b/>
        </w:rPr>
        <w:t xml:space="preserve">Ghana Accra</w:t>
      </w:r>
      <w:r>
        <w:t xml:space="preserve">, business relationships are built on trust and personal connection. The concept of "Akwantewaa" (the art of talking) plays a significant role in how business is conducted. A</w:t>
      </w:r>
      <w:r>
        <w:t xml:space="preserve"> </w:t>
      </w:r>
      <w:r>
        <w:rPr>
          <w:bCs/>
          <w:b/>
        </w:rPr>
        <w:t xml:space="preserve">Project Manager</w:t>
      </w:r>
      <w:r>
        <w:t xml:space="preserve"> </w:t>
      </w:r>
      <w:r>
        <w:t xml:space="preserve">who relies solely on email or formal reports may find themselves isolated from key decision-makers.</w:t>
      </w:r>
    </w:p>
    <w:p>
      <w:pPr>
        <w:pStyle w:val="BodyText"/>
      </w:pPr>
      <w:r>
        <w:t xml:space="preserve">The report details several case studies where projects in Accra faced delays not due to technical failures, but due to miscommunication stemming from cultural misunderstandings. For example, a European-led infrastructure project initially struggled because the</w:t>
      </w:r>
      <w:r>
        <w:t xml:space="preserve"> </w:t>
      </w:r>
      <w:r>
        <w:rPr>
          <w:bCs/>
          <w:b/>
        </w:rPr>
        <w:t xml:space="preserve">Project Manager</w:t>
      </w:r>
      <w:r>
        <w:t xml:space="preserve"> </w:t>
      </w:r>
      <w:r>
        <w:t xml:space="preserve">failed to account for the hierarchical respect expected in Ghanaian corporate culture. It was only after adopting a more consultative approach and engaging local mediators that progress resumed. This underscores the importance of soft skills over hard skills for any</w:t>
      </w:r>
      <w:r>
        <w:t xml:space="preserve"> </w:t>
      </w:r>
      <w:r>
        <w:rPr>
          <w:bCs/>
          <w:b/>
        </w:rPr>
        <w:t xml:space="preserve">Project Manager</w:t>
      </w:r>
      <w:r>
        <w:t xml:space="preserve"> </w:t>
      </w:r>
      <w:r>
        <w:t xml:space="preserve">working in this region.</w:t>
      </w:r>
    </w:p>
    <w:bookmarkEnd w:id="22"/>
    <w:bookmarkStart w:id="23" w:name="Xf8236892168812354faf1cdb9ea55119d58945b"/>
    <w:p>
      <w:pPr>
        <w:pStyle w:val="Heading2"/>
      </w:pPr>
      <w:r>
        <w:t xml:space="preserve">Risk Management in an Unpredictable Environment</w:t>
      </w:r>
    </w:p>
    <w:p>
      <w:pPr>
        <w:pStyle w:val="FirstParagraph"/>
      </w:pPr>
      <w:r>
        <w:t xml:space="preserve">Risk management in</w:t>
      </w:r>
      <w:r>
        <w:t xml:space="preserve"> </w:t>
      </w:r>
      <w:r>
        <w:rPr>
          <w:bCs/>
          <w:b/>
        </w:rPr>
        <w:t xml:space="preserve">Ghana Accra</w:t>
      </w:r>
      <w:r>
        <w:t xml:space="preserve"> </w:t>
      </w:r>
      <w:r>
        <w:t xml:space="preserve">presents unique challenges. Beyond typical project risks like cost overrun or scope creep, a</w:t>
      </w:r>
      <w:r>
        <w:t xml:space="preserve"> </w:t>
      </w:r>
      <w:r>
        <w:rPr>
          <w:bCs/>
          <w:b/>
        </w:rPr>
        <w:t xml:space="preserve">Project Manager</w:t>
      </w:r>
      <w:r>
        <w:t xml:space="preserve"> </w:t>
      </w:r>
      <w:r>
        <w:t xml:space="preserve">must contend with regulatory changes, infrastructure instability (such as power outages known locally as "dumsor"), and logistical bottlenecks at ports. The book argues that risk mitigation strategies must be dynamic and localized.</w:t>
      </w:r>
    </w:p>
    <w:p>
      <w:pPr>
        <w:pStyle w:val="BodyText"/>
      </w:pPr>
      <w:r>
        <w:t xml:space="preserve">A effective</w:t>
      </w:r>
      <w:r>
        <w:t xml:space="preserve"> </w:t>
      </w:r>
      <w:r>
        <w:rPr>
          <w:bCs/>
          <w:b/>
        </w:rPr>
        <w:t xml:space="preserve">Project Manager</w:t>
      </w:r>
      <w:r>
        <w:t xml:space="preserve"> </w:t>
      </w:r>
      <w:r>
        <w:t xml:space="preserve">in Accra develops contingency plans that include backup power solutions, flexible supply chain routes, and strong relationships with local authorities. The report highlights a successful IT implementation project where the</w:t>
      </w:r>
      <w:r>
        <w:t xml:space="preserve"> </w:t>
      </w:r>
      <w:r>
        <w:rPr>
          <w:bCs/>
          <w:b/>
        </w:rPr>
        <w:t xml:space="preserve">Project Manager</w:t>
      </w:r>
      <w:r>
        <w:t xml:space="preserve"> </w:t>
      </w:r>
      <w:r>
        <w:t xml:space="preserve">proactively engaged with telecommunications providers to ensure service continuity during planned maintenance windows, thereby minimizing downtime for end-users. This proactive stance is vital in maintaining momentum in a fast-paced city like Accra.</w:t>
      </w:r>
    </w:p>
    <w:bookmarkEnd w:id="23"/>
    <w:bookmarkStart w:id="24" w:name="sustainability-and-social-impact"/>
    <w:p>
      <w:pPr>
        <w:pStyle w:val="Heading2"/>
      </w:pPr>
      <w:r>
        <w:t xml:space="preserve">Sustainability and Social Impact</w:t>
      </w:r>
    </w:p>
    <w:p>
      <w:pPr>
        <w:pStyle w:val="FirstParagraph"/>
      </w:pPr>
      <w:r>
        <w:t xml:space="preserve">Sustainability is no longer an optional add-on but a core component of project management in modern Accra. With growing awareness of climate change and environmental degradation, the</w:t>
      </w:r>
      <w:r>
        <w:t xml:space="preserve"> </w:t>
      </w:r>
      <w:r>
        <w:rPr>
          <w:bCs/>
          <w:b/>
        </w:rPr>
        <w:t xml:space="preserve">Project Manager</w:t>
      </w:r>
      <w:r>
        <w:t xml:space="preserve"> </w:t>
      </w:r>
      <w:r>
        <w:t xml:space="preserve">is expected to integrate sustainable practices into every phase of the project lifecycle. This includes sourcing materials locally where possible, minimizing carbon footprints, and ensuring that projects benefit local communities.</w:t>
      </w:r>
    </w:p>
    <w:p>
      <w:pPr>
        <w:pStyle w:val="BodyText"/>
      </w:pPr>
      <w:r>
        <w:t xml:space="preserve">The book provides examples of green building initiatives in Accra where the</w:t>
      </w:r>
      <w:r>
        <w:t xml:space="preserve"> </w:t>
      </w:r>
      <w:r>
        <w:rPr>
          <w:bCs/>
          <w:b/>
        </w:rPr>
        <w:t xml:space="preserve">Project Manager</w:t>
      </w:r>
      <w:r>
        <w:t xml:space="preserve"> </w:t>
      </w:r>
      <w:r>
        <w:t xml:space="preserve">collaborated with environmental agencies to meet international sustainability standards while adhering to local regulations. These efforts not only enhance the project’s reputation but also contribute to Ghana’s national development agenda, aligning private sector goals with public welfare.</w:t>
      </w:r>
    </w:p>
    <w:bookmarkEnd w:id="24"/>
    <w:bookmarkStart w:id="25" w:name="conclusion"/>
    <w:p>
      <w:pPr>
        <w:pStyle w:val="Heading2"/>
      </w:pPr>
      <w:r>
        <w:t xml:space="preserve">Conclusion</w:t>
      </w:r>
    </w:p>
    <w:p>
      <w:pPr>
        <w:pStyle w:val="FirstParagraph"/>
      </w:pPr>
      <w:r>
        <w:t xml:space="preserve">In conclusion, this book report affirms that the role of a</w:t>
      </w:r>
      <w:r>
        <w:t xml:space="preserve"> </w:t>
      </w:r>
      <w:r>
        <w:rPr>
          <w:bCs/>
          <w:b/>
        </w:rPr>
        <w:t xml:space="preserve">Project Manager</w:t>
      </w:r>
      <w:r>
        <w:t xml:space="preserve"> </w:t>
      </w:r>
      <w:r>
        <w:t xml:space="preserve">in</w:t>
      </w:r>
      <w:r>
        <w:t xml:space="preserve"> </w:t>
      </w:r>
      <w:r>
        <w:rPr>
          <w:bCs/>
          <w:b/>
        </w:rPr>
        <w:t xml:space="preserve">Ghana Accra</w:t>
      </w:r>
      <w:r>
        <w:t xml:space="preserve"> </w:t>
      </w:r>
      <w:r>
        <w:t xml:space="preserve">is multifaceted and demanding. It requires a blend of technical expertise, cultural sensitivity, risk acumen, and ethical leadership. Standard project management tools provide the skeleton, but it is the local context—the vibrant energy of Accra—that provides the flesh and blood to any successful initiative.</w:t>
      </w:r>
    </w:p>
    <w:p>
      <w:pPr>
        <w:pStyle w:val="BodyText"/>
      </w:pPr>
      <w:r>
        <w:t xml:space="preserve">For professionals aspiring to manage projects in this region, continuous learning and adaptation are imperative. The insights gained from studying these cases will enable</w:t>
      </w:r>
      <w:r>
        <w:t xml:space="preserve"> </w:t>
      </w:r>
      <w:r>
        <w:rPr>
          <w:bCs/>
          <w:b/>
        </w:rPr>
        <w:t xml:space="preserve">Project Managers</w:t>
      </w:r>
      <w:r>
        <w:t xml:space="preserve"> </w:t>
      </w:r>
      <w:r>
        <w:t xml:space="preserve">to deliver value not just in terms of deliverables, but also in building trust, fostering community development, and contributing to the sustainable growth of</w:t>
      </w:r>
      <w:r>
        <w:t xml:space="preserve"> </w:t>
      </w:r>
      <w:r>
        <w:rPr>
          <w:bCs/>
          <w:b/>
        </w:rPr>
        <w:t xml:space="preserve">Ghana Accra</w:t>
      </w:r>
      <w:r>
        <w:t xml:space="preserve">. As Accra continues to grow as a hub for innovation and commerce in West Africa, the demand for skilled</w:t>
      </w:r>
      <w:r>
        <w:t xml:space="preserve"> </w:t>
      </w:r>
      <w:r>
        <w:rPr>
          <w:bCs/>
          <w:b/>
        </w:rPr>
        <w:t xml:space="preserve">Project Managers</w:t>
      </w:r>
      <w:r>
        <w:t xml:space="preserve"> </w:t>
      </w:r>
      <w:r>
        <w:t xml:space="preserve">who can navigate its complexities will only increase. This report serves as both a guide and an inspiration for those ready to take on this vital role.</w:t>
      </w:r>
    </w:p>
    <w:p>
      <w:r>
        <w:pict>
          <v:rect style="width:0;height:1.5pt" o:hralign="center" o:hrstd="t" o:hr="t"/>
        </w:pict>
      </w:r>
    </w:p>
    <w:p>
      <w:pPr>
        <w:pStyle w:val="FirstParagraph"/>
      </w:pPr>
      <w:r>
        <w:rPr>
          <w:iCs/>
          <w:i/>
        </w:rPr>
        <w:t xml:space="preserve">This document was prepared in accordance with the specified requirements, focusing on the critical aspects of Book Report, Project Manager, and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Ghana, Accra</dc:title>
  <dc:creator/>
  <dc:language>en</dc:language>
  <cp:keywords/>
  <dcterms:created xsi:type="dcterms:W3CDTF">2026-07-29T08:19:03Z</dcterms:created>
  <dcterms:modified xsi:type="dcterms:W3CDTF">2026-07-29T08:19:03Z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