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Kyoto</w:t>
      </w:r>
    </w:p>
    <w:bookmarkStart w:id="29" w:name="X1576ebfce2ce8aac685b003e64eb85628563892"/>
    <w:p>
      <w:pPr>
        <w:pStyle w:val="Heading1"/>
      </w:pPr>
      <w:r>
        <w:t xml:space="preserve">The Art of Harmony and Execution: A Book Report on the Project Manager in Japan Kyoto</w:t>
      </w:r>
    </w:p>
    <w:bookmarkStart w:id="20" w:name="date-october-24-2023"/>
    <w:p>
      <w:pPr>
        <w:pStyle w:val="Heading2"/>
      </w:pPr>
      <w:r>
        <w:rPr>
          <w:bCs/>
          <w:b/>
        </w:rPr>
        <w:t xml:space="preserve">Date:</w:t>
      </w:r>
      <w:r>
        <w:t xml:space="preserve"> </w:t>
      </w:r>
      <w:r>
        <w:t xml:space="preserve">October 24, 2023</w:t>
      </w:r>
    </w:p>
    <w:bookmarkEnd w:id="20"/>
    <w:bookmarkStart w:id="21" w:name="to-global-operations-leadership-team"/>
    <w:p>
      <w:pPr>
        <w:pStyle w:val="Heading2"/>
      </w:pPr>
      <w:r>
        <w:rPr>
          <w:bCs/>
          <w:b/>
        </w:rPr>
        <w:t xml:space="preserve">To:</w:t>
      </w:r>
      <w:r>
        <w:t xml:space="preserve"> </w:t>
      </w:r>
      <w:r>
        <w:t xml:space="preserve">Global Operations Leadership Team</w:t>
      </w:r>
    </w:p>
    <w:p>
      <w:pPr>
        <w:pStyle w:val="FirstParagraph"/>
      </w:pPr>
      <w:r>
        <w:t xml:space="preserve">From::</w:t>
      </w:r>
    </w:p>
    <w:p>
      <w:pPr>
        <w:pStyle w:val="BodyText"/>
      </w:pPr>
      <w:r>
        <w:t xml:space="preserve">[Your Name], Senior Strategy Analyst</w:t>
      </w:r>
    </w:p>
    <w:p>
      <w:pPr>
        <w:pStyle w:val="BodyText"/>
      </w:pPr>
      <w:r>
        <w:t xml:space="preserve">;</w:t>
      </w:r>
    </w:p>
    <w:bookmarkEnd w:id="21"/>
    <w:bookmarkStart w:id="28" w:name="Xd8296df1d86e5d2c73490ffc22d233cc9919fd2"/>
    <w:p>
      <w:pPr>
        <w:pStyle w:val="Heading2"/>
      </w:pPr>
      <w:r>
        <w:rPr>
          <w:bCs/>
          <w:b/>
        </w:rPr>
        <w:t xml:space="preserve">Subject:</w:t>
      </w:r>
      <w:r>
        <w:br/>
      </w:r>
      <w:r>
        <w:t xml:space="preserve">A Comprehensive Analysis of Project Management Dynamics in the Cultural Context of Kyoto, Japan</w:t>
      </w:r>
    </w:p>
    <w:bookmarkStart w:id="22" w:name="introduction-and-scope"/>
    <w:p>
      <w:pPr>
        <w:pStyle w:val="Heading3"/>
      </w:pPr>
      <w:r>
        <w:t xml:space="preserve">1. Introduction and Scope</w:t>
      </w:r>
    </w:p>
    <w:p>
      <w:pPr>
        <w:pStyle w:val="FirstParagraph"/>
      </w:pPr>
      <w:r>
        <w:t xml:space="preserve">This book report serves as an in-depth examination of the role, responsibilities, and cultural nuances inherent to being a</w:t>
      </w:r>
      <w:r>
        <w:t xml:space="preserve"> </w:t>
      </w:r>
      <w:r>
        <w:rPr>
          <w:bCs/>
          <w:b/>
        </w:rPr>
        <w:t xml:space="preserve">Project Manager</w:t>
      </w:r>
      <w:r>
        <w:t xml:space="preserve">. While project management principles are often considered universal standards derived from Western methodologies (such as PMBOK or PRINCE2), this analysis specifically contextualizes these frameworks within the unique historical, social, and industrial landscape of</w:t>
      </w:r>
    </w:p>
    <w:p>
      <w:pPr>
        <w:pStyle w:val="BodyText"/>
      </w:pPr>
      <w:r>
        <w:t xml:space="preserve">Japankyoto.</w:t>
      </w:r>
    </w:p>
    <w:p>
      <w:pPr>
        <w:pStyle w:val="BodyText"/>
      </w:pPr>
      <w:r>
        <w:t xml:space="preserve">Kyoto is not merely a geographic location; it is the spiritual heart of Japan, renowned for its temples, traditional crafts (makkuri), and deep-rooted respect for history. For any</w:t>
      </w:r>
      <w:r>
        <w:t xml:space="preserve"> </w:t>
      </w:r>
      <w:r>
        <w:rPr>
          <w:bCs/>
          <w:b/>
        </w:rPr>
        <w:t xml:space="preserve">Project Manager</w:t>
      </w:r>
      <w:r>
        <w:t xml:space="preserve"> </w:t>
      </w:r>
      <w:r>
        <w:t xml:space="preserve">operating in this region, success is not defined solely by meeting deadlines and budgets but by maintaining social harmony (wa) and respecting local customs. This document explores how a</w:t>
      </w:r>
      <w:r>
        <w:t xml:space="preserve"> </w:t>
      </w:r>
      <w:r>
        <w:rPr>
          <w:bCs/>
          <w:b/>
        </w:rPr>
        <w:t xml:space="preserve">Project Manager</w:t>
      </w:r>
    </w:p>
    <w:p>
      <w:pPr>
        <w:pStyle w:val="BodyText"/>
      </w:pPr>
      <w:r>
        <w:t xml:space="preserve">must adapt their leadership style to thrive in the</w:t>
      </w:r>
      <w:r>
        <w:t xml:space="preserve"> </w:t>
      </w:r>
      <w:r>
        <w:t xml:space="preserve">Japan Kyoto</w:t>
      </w:r>
      <w:r>
        <w:t xml:space="preserve"> </w:t>
      </w:r>
      <w:r>
        <w:t xml:space="preserve">environment.</w:t>
      </w:r>
    </w:p>
    <w:bookmarkEnd w:id="22"/>
    <w:bookmarkStart w:id="23" w:name="X5f5f8f2b4e0ea50a47a01f988225d642199166a"/>
    <w:p>
      <w:pPr>
        <w:pStyle w:val="Heading3"/>
      </w:pPr>
      <w:r>
        <w:t xml:space="preserve">2. The Core Competencies of the Project Manager in Kyoto</w:t>
      </w:r>
    </w:p>
    <w:p>
      <w:pPr>
        <w:pStyle w:val="FirstParagraph"/>
      </w:pPr>
      <w:r>
        <w:rPr>
          <w:bCs/>
          <w:b/>
        </w:rPr>
        <w:t xml:space="preserve">A. Communication and "Honne" vs. "Tatemae"</w:t>
      </w:r>
    </w:p>
    <w:p>
      <w:pPr>
        <w:pStyle w:val="BodyText"/>
      </w:pPr>
      <w:r>
        <w:t xml:space="preserve">In traditional project management, clear and direct communication is often prized as a virtue. However, in</w:t>
      </w:r>
      <w:r>
        <w:t xml:space="preserve"> </w:t>
      </w:r>
      <w:r>
        <w:t xml:space="preserve">Japan Kyoto</w:t>
      </w:r>
      <w:r>
        <w:t xml:space="preserve">, the concept of</w:t>
      </w:r>
      <w:r>
        <w:t xml:space="preserve"> </w:t>
      </w:r>
      <w:r>
        <w:rPr>
          <w:iCs/>
          <w:i/>
        </w:rPr>
        <w:t xml:space="preserve">Honne</w:t>
      </w:r>
      <w:r>
        <w:t xml:space="preserve"> </w:t>
      </w:r>
      <w:r>
        <w:t xml:space="preserve">(true feeling) versus</w:t>
      </w:r>
      <w:r>
        <w:t xml:space="preserve"> </w:t>
      </w:r>
      <w:r>
        <w:rPr>
          <w:iCs/>
          <w:i/>
        </w:rPr>
        <w:t xml:space="preserve">Tatemae</w:t>
      </w:r>
      <w:r>
        <w:t xml:space="preserve"> </w:t>
      </w:r>
      <w:r>
        <w:t xml:space="preserve">(public facade) plays a critical role in stakeholder management. A skilled</w:t>
      </w:r>
      <w:r>
        <w:t xml:space="preserve"> </w:t>
      </w:r>
      <w:r>
        <w:rPr>
          <w:bCs/>
          <w:b/>
        </w:rPr>
        <w:t xml:space="preserve">Project Manager</w:t>
      </w:r>
    </w:p>
    <w:p>
      <w:pPr>
        <w:pStyle w:val="BodyText"/>
      </w:pPr>
      <w:r>
        <w:t xml:space="preserve">The effective communication strategy for a project manager is not just about speaking, but about listening to what is not said. In Kyoto, business interactions are heavily influenced by the concept of</w:t>
      </w:r>
      <w:r>
        <w:t xml:space="preserve"> </w:t>
      </w:r>
      <w:r>
        <w:rPr>
          <w:iCs/>
          <w:i/>
        </w:rPr>
        <w:t xml:space="preserve">Nemawashi</w:t>
      </w:r>
      <w:r>
        <w:t xml:space="preserve">, which refers to laying the groundwork for something by informally discussing it with stakeholders before formally proposing it. A</w:t>
      </w:r>
      <w:r>
        <w:t xml:space="preserve"> </w:t>
      </w:r>
      <w:r>
        <w:rPr>
          <w:bCs/>
          <w:b/>
        </w:rPr>
        <w:t xml:space="preserve">Project Manager</w:t>
      </w:r>
      <w:r>
        <w:t xml:space="preserve"> </w:t>
      </w:r>
      <w:r>
        <w:t xml:space="preserve">who skips this step risks project failure due to lack of buy-in, even if their technical proposal is flawless.</w:t>
      </w:r>
    </w:p>
    <w:p>
      <w:pPr>
        <w:pStyle w:val="BodyText"/>
      </w:pPr>
      <w:r>
        <w:rPr>
          <w:bCs/>
          <w:b/>
        </w:rPr>
        <w:t xml:space="preserve">B. Time Management and Precision</w:t>
      </w:r>
    </w:p>
    <w:p>
      <w:pPr>
        <w:pStyle w:val="BodyText"/>
      </w:pPr>
      <w:r>
        <w:t xml:space="preserve">Japan is globally recognized for its punctuality, a trait deeply embedded in the culture of</w:t>
      </w:r>
      <w:r>
        <w:t xml:space="preserve"> </w:t>
      </w:r>
      <w:r>
        <w:t xml:space="preserve">Japan Kyoto</w:t>
      </w:r>
      <w:r>
        <w:t xml:space="preserve">. For a</w:t>
      </w:r>
    </w:p>
    <w:p>
      <w:pPr>
        <w:pStyle w:val="BodyText"/>
      </w:pPr>
      <w:r>
        <w:t xml:space="preserve">Project Manager, this means that scheduling must be precise. Meetings starting five minutes late are considered disrespectful. Furthermore, the concept of "just-in-time" manufacturing, which originated in Japan, influences local supply chain expectations. A project manager managing IT or construction projects in Kyoto must ensure that resource delivery is exact. Delays are not merely inconveniences; they are seen as breaches of trust.</w:t>
      </w:r>
    </w:p>
    <w:p>
      <w:pPr>
        <w:pStyle w:val="BodyText"/>
      </w:pPr>
      <w:r>
        <w:rPr>
          <w:bCs/>
          <w:b/>
        </w:rPr>
        <w:t xml:space="preserve">C. Hierarchical Respect and Decision Making</w:t>
      </w:r>
    </w:p>
    <w:p>
      <w:pPr>
        <w:pStyle w:val="BodyText"/>
      </w:pPr>
      <w:r>
        <w:t xml:space="preserve">While modern Japanese startups may be more egalitarian, traditional industries in Kyoto still adhere to strict hierarchies. A</w:t>
      </w:r>
    </w:p>
    <w:p>
      <w:pPr>
        <w:pStyle w:val="BodyText"/>
      </w:pPr>
      <w:r>
        <w:t xml:space="preserve">Project Manager must identify the decision-makers within the client or organizational structure. In many cases, decisions are made through consensus (Ringi-seido), where documents circulate for approval stamps from various levels of management before final execution. A project manager who attempts to force a quick decision without navigating this hierarchical process will likely encounter significant resistance.</w:t>
      </w:r>
    </w:p>
    <w:bookmarkEnd w:id="23"/>
    <w:bookmarkStart w:id="24" w:name="X9248a07f98742a0f805f76e7d92f6186348e0d0"/>
    <w:p>
      <w:pPr>
        <w:pStyle w:val="Heading3"/>
      </w:pPr>
      <w:r>
        <w:t xml:space="preserve">3. Cultural Immersion: The Influence of Kyoto’s Heritage</w:t>
      </w:r>
    </w:p>
    <w:p>
      <w:pPr>
        <w:pStyle w:val="FirstParagraph"/>
      </w:pPr>
      <w:r>
        <w:t xml:space="preserve">The city of</w:t>
      </w:r>
      <w:r>
        <w:t xml:space="preserve"> </w:t>
      </w:r>
      <w:r>
        <w:t xml:space="preserve">Japan Kyoto</w:t>
      </w:r>
      <w:r>
        <w:t xml:space="preserve"> </w:t>
      </w:r>
      <w:r>
        <w:t xml:space="preserve">offers a distinct cultural backdrop that impacts project management. The presence of ancient temples, tea houses, and traditional arts creates an environment where aesthetics and preservation are paramount. For example, if the project involves urban development or renovation in historical districts of Kyoto, the</w:t>
      </w:r>
    </w:p>
    <w:p>
      <w:pPr>
        <w:pStyle w:val="BodyText"/>
      </w:pPr>
      <w:r>
        <w:t xml:space="preserve">Project Manager</w:t>
      </w:r>
    </w:p>
    <w:p>
      <w:pPr>
        <w:pStyle w:val="BodyText"/>
      </w:pPr>
      <w:r>
        <w:t xml:space="preserve">must prioritize environmental impact assessments that go beyond legal requirements. Local residents value tranquility and tradition; noise pollution or visual disruption can lead to community opposition.</w:t>
      </w:r>
    </w:p>
    <w:p>
      <w:pPr>
        <w:pStyle w:val="BodyText"/>
      </w:pPr>
      <w:r>
        <w:t xml:space="preserve">A successful</w:t>
      </w:r>
    </w:p>
    <w:p>
      <w:pPr>
        <w:pStyle w:val="BodyText"/>
      </w:pPr>
      <w:r>
        <w:t xml:space="preserve">Project Manager</w:t>
      </w:r>
    </w:p>
    <w:p>
      <w:pPr>
        <w:pStyle w:val="BodyText"/>
      </w:pPr>
      <w:r>
        <w:t xml:space="preserve">in Kyoto often spends time visiting local shrines or participating in community festivals. This demonstrates respect for the local culture and builds rapport that facilitates smoother project execution. It signals to stakeholders that the project team is not an external imposition but a respectful partner invested in the well-being of</w:t>
      </w:r>
      <w:r>
        <w:t xml:space="preserve"> </w:t>
      </w:r>
      <w:r>
        <w:t xml:space="preserve">Japan Kyoto</w:t>
      </w:r>
      <w:r>
        <w:t xml:space="preserve">.</w:t>
      </w:r>
    </w:p>
    <w:bookmarkEnd w:id="24"/>
    <w:bookmarkStart w:id="25" w:name="X90c119da54e119d7532b4109f8459e04da8d41d"/>
    <w:p>
      <w:pPr>
        <w:pStyle w:val="Heading3"/>
      </w:pPr>
      <w:r>
        <w:t xml:space="preserve">4. Challenges Faced by Project Managers in this Region</w:t>
      </w:r>
    </w:p>
    <w:p>
      <w:pPr>
        <w:numPr>
          <w:ilvl w:val="0"/>
          <w:numId w:val="1001"/>
        </w:numPr>
        <w:pStyle w:val="Compact"/>
      </w:pPr>
      <w:r>
        <w:rPr>
          <w:bCs/>
          <w:b/>
        </w:rPr>
        <w:t xml:space="preserve">Linguistic Barriers:</w:t>
      </w:r>
      <w:r>
        <w:t xml:space="preserve"> </w:t>
      </w:r>
      <w:r>
        <w:t xml:space="preserve">While English is growing, business contexts in Kyoto often require Japanese proficiency or high-quality interpretation services. Misunderstandings can arise easily if nuances are lost in translation.</w:t>
      </w:r>
    </w:p>
    <w:p>
      <w:pPr>
        <w:numPr>
          <w:ilvl w:val="0"/>
          <w:numId w:val="1001"/>
        </w:numPr>
        <w:pStyle w:val="Compact"/>
      </w:pPr>
      <w:r>
        <w:rPr>
          <w:bCs/>
          <w:b/>
        </w:rPr>
        <w:t xml:space="preserve">Cultural Nuance in Negotiation:</w:t>
      </w:r>
      <w:r>
        <w:t xml:space="preserve"> </w:t>
      </w:r>
      <w:r>
        <w:t xml:space="preserve">Direct refusal is considered rude. A</w:t>
      </w:r>
    </w:p>
    <w:p>
      <w:pPr>
        <w:numPr>
          <w:ilvl w:val="0"/>
          <w:numId w:val="1000"/>
        </w:numPr>
        <w:pStyle w:val="Compact"/>
      </w:pPr>
      <w:r>
        <w:t xml:space="preserve">Project Manager</w:t>
      </w:r>
    </w:p>
    <w:p>
      <w:pPr>
        <w:numPr>
          <w:ilvl w:val="0"/>
          <w:numId w:val="1000"/>
        </w:numPr>
        <w:pStyle w:val="Compact"/>
      </w:pPr>
      <w:r>
        <w:t xml:space="preserve">must learn to interpret vague responses as potential objections rather than agreements.</w:t>
      </w:r>
    </w:p>
    <w:p>
      <w:pPr>
        <w:numPr>
          <w:ilvl w:val="0"/>
          <w:numId w:val="1001"/>
        </w:numPr>
        <w:pStyle w:val="Compact"/>
      </w:pPr>
      <w:r>
        <w:rPr>
          <w:bCs/>
          <w:b/>
        </w:rPr>
        <w:t xml:space="preserve">Bureaucratic Processes:</w:t>
      </w:r>
      <w:r>
        <w:t xml:space="preserve"> </w:t>
      </w:r>
      <w:r>
        <w:t xml:space="preserve">Navigating local government permits in Kyoto, especially for construction or events, requires patience and adherence to strict procedural norms. A</w:t>
      </w:r>
      <w:r>
        <w:t xml:space="preserve"> </w:t>
      </w:r>
      <w:r>
        <w:t xml:space="preserve">Project Manager</w:t>
      </w:r>
      <w:r>
        <w:t xml:space="preserve"> </w:t>
      </w:r>
      <w:r>
        <w:t xml:space="preserve">must build relationships with local officials to streamline these processes.</w:t>
      </w:r>
    </w:p>
    <w:bookmarkEnd w:id="25"/>
    <w:bookmarkStart w:id="26" w:name="X82d3af60a10a39c05cf78f34b3f5a1ab7193acd"/>
    <w:p>
      <w:pPr>
        <w:pStyle w:val="Heading3"/>
      </w:pPr>
      <w:r>
        <w:t xml:space="preserve">5. Strategic Recommendations for Project Managers</w:t>
      </w:r>
    </w:p>
    <w:p>
      <w:pPr>
        <w:pStyle w:val="FirstParagraph"/>
      </w:pPr>
      <w:r>
        <w:t xml:space="preserve">Based on the analysis of working in</w:t>
      </w:r>
      <w:r>
        <w:t xml:space="preserve"> </w:t>
      </w:r>
      <w:r>
        <w:t xml:space="preserve">Japan Kyoto</w:t>
      </w:r>
      <w:r>
        <w:t xml:space="preserve">, the following recommendations are proposed for any</w:t>
      </w:r>
      <w:r>
        <w:t xml:space="preserve"> </w:t>
      </w:r>
      <w:r>
        <w:rPr>
          <w:bCs/>
          <w:b/>
        </w:rPr>
        <w:t xml:space="preserve">Project Manager</w:t>
      </w:r>
      <w:r>
        <w:t xml:space="preserve">:</w:t>
      </w:r>
    </w:p>
    <w:p>
      <w:pPr>
        <w:numPr>
          <w:ilvl w:val="0"/>
          <w:numId w:val="1002"/>
        </w:numPr>
        <w:pStyle w:val="Compact"/>
      </w:pPr>
      <w:r>
        <w:rPr>
          <w:bCs/>
          <w:b/>
        </w:rPr>
        <w:t xml:space="preserve">Invest in Cultural Training:</w:t>
      </w:r>
      <w:r>
        <w:t xml:space="preserve"> </w:t>
      </w:r>
      <w:r>
        <w:t xml:space="preserve">Before deployment, team members should undergo intensive cultural sensitivity training focused on Japanese business etiquette.</w:t>
      </w:r>
    </w:p>
    <w:p>
      <w:pPr>
        <w:numPr>
          <w:ilvl w:val="0"/>
          <w:numId w:val="1002"/>
        </w:numPr>
        <w:pStyle w:val="Compact"/>
      </w:pPr>
      <w:r>
        <w:rPr>
          <w:bCs/>
          <w:b/>
        </w:rPr>
        <w:t xml:space="preserve">Prioritize Relationship Building:</w:t>
      </w:r>
      <w:r>
        <w:t xml:space="preserve"> </w:t>
      </w:r>
      <w:r>
        <w:t xml:space="preserve">Allocate time for social interactions (such as dinner or tea) with key stakeholders to build trust before diving into technical details.</w:t>
      </w:r>
    </w:p>
    <w:p>
      <w:pPr>
        <w:numPr>
          <w:ilvl w:val="0"/>
          <w:numId w:val="1002"/>
        </w:numPr>
        <w:pStyle w:val="Compact"/>
      </w:pPr>
      <w:r>
        <w:rPr>
          <w:bCs/>
          <w:b/>
        </w:rPr>
        <w:t xml:space="preserve">Adapt Communication Styles:</w:t>
      </w:r>
      <w:r>
        <w:t xml:space="preserve"> </w:t>
      </w:r>
      <w:r>
        <w:t xml:space="preserve">Use visual aids and written summaries in Japanese to ensure clarity. Avoid aggressive confrontation in meetings; instead, use private consultations to address concerns.</w:t>
      </w:r>
    </w:p>
    <w:p>
      <w:pPr>
        <w:numPr>
          <w:ilvl w:val="0"/>
          <w:numId w:val="1002"/>
        </w:numPr>
        <w:pStyle w:val="Compact"/>
      </w:pPr>
      <w:r>
        <w:rPr>
          <w:iCs/>
          <w:i/>
        </w:rPr>
        <w:t xml:space="preserve">Schedule Buffer Times:</w:t>
      </w:r>
    </w:p>
    <w:p>
      <w:pPr>
        <w:numPr>
          <w:ilvl w:val="0"/>
          <w:numId w:val="1000"/>
        </w:numPr>
        <w:pStyle w:val="Compact"/>
      </w:pPr>
      <w:r>
        <w:t xml:space="preserve">Given the potential for bureaucratic delays or hierarchical approval loops, project timelines should include conservative buffers.</w:t>
      </w:r>
    </w:p>
    <w:bookmarkEnd w:id="26"/>
    <w:bookmarkStart w:id="27" w:name="conclusion"/>
    <w:p>
      <w:pPr>
        <w:pStyle w:val="Heading3"/>
      </w:pPr>
      <w:r>
        <w:t xml:space="preserve">6. Conclusion</w:t>
      </w:r>
    </w:p>
    <w:p>
      <w:pPr>
        <w:pStyle w:val="FirstParagraph"/>
      </w:pPr>
      <w:r>
        <w:t xml:space="preserve">In conclusion, the role of a</w:t>
      </w:r>
    </w:p>
    <w:p>
      <w:pPr>
        <w:pStyle w:val="BodyText"/>
      </w:pPr>
      <w:r>
        <w:t xml:space="preserve">Project Manager</w:t>
      </w:r>
    </w:p>
    <w:p>
      <w:pPr>
        <w:pStyle w:val="BodyText"/>
      </w:pPr>
      <w:r>
        <w:t xml:space="preserve">in</w:t>
      </w:r>
      <w:r>
        <w:t xml:space="preserve"> </w:t>
      </w:r>
      <w:r>
        <w:t xml:space="preserve">Japan Kyoto</w:t>
      </w:r>
      <w:r>
        <w:t xml:space="preserve"> </w:t>
      </w:r>
      <w:r>
        <w:t xml:space="preserve">is far more complex than standard project management theory suggests. It requires a blend of technical expertise, linguistic adaptability, and deep cultural intelligence. The unique heritage of Kyoto demands that projects be executed with sensitivity to history and community values.</w:t>
      </w:r>
    </w:p>
    <w:p>
      <w:pPr>
        <w:pStyle w:val="BodyText"/>
      </w:pPr>
      <w:r>
        <w:t xml:space="preserve">The successful</w:t>
      </w:r>
    </w:p>
    <w:p>
      <w:pPr>
        <w:pStyle w:val="BodyText"/>
      </w:pPr>
      <w:r>
        <w:t xml:space="preserve">Project Manager</w:t>
      </w:r>
    </w:p>
    <w:p>
      <w:pPr>
        <w:pStyle w:val="BodyText"/>
      </w:pPr>
      <w:r>
        <w:t xml:space="preserve">in this region is not just a taskmaster but a diplomat, a listener, and a respectful partner. By embracing the principles of harmony, precision, and respect inherent to</w:t>
      </w:r>
      <w:r>
        <w:t xml:space="preserve"> </w:t>
      </w:r>
      <w:r>
        <w:t xml:space="preserve">Japan Kyoto</w:t>
      </w:r>
      <w:r>
        <w:t xml:space="preserve">, project managers can deliver exceptional results while fostering long-term positive relationships with local stakeholders. This report underscores that in Kyoto, how you manage the project is just as important as what you deliver.</w:t>
      </w:r>
    </w:p>
    <w:p>
      <w:r>
        <w:pict>
          <v:rect style="width:0;height:1.5pt" o:hralign="center" o:hrstd="t" o:hr="t"/>
        </w:pict>
      </w:r>
    </w:p>
    <w:p>
      <w:pPr>
        <w:pStyle w:val="FirstParagraph"/>
      </w:pPr>
      <w:r>
        <w:rPr>
          <w:iCs/>
          <w:i/>
        </w:rPr>
        <w:t xml:space="preserve">This document was prepared for internal review and strategic planning purposes. All insights are based on contemporary observations of project management practices in Japan, specifically tailored to the cultural context of Kyoto.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Japan Kyoto</dc:title>
  <dc:creator/>
  <dc:language>en</dc:language>
  <cp:keywords/>
  <dcterms:created xsi:type="dcterms:W3CDTF">2026-07-29T09:58:05Z</dcterms:created>
  <dcterms:modified xsi:type="dcterms:W3CDTF">2026-07-29T09:58:05Z</dcterms:modified>
</cp:coreProperties>
</file>

<file path=docProps/custom.xml><?xml version="1.0" encoding="utf-8"?>
<Properties xmlns="http://schemas.openxmlformats.org/officeDocument/2006/custom-properties" xmlns:vt="http://schemas.openxmlformats.org/officeDocument/2006/docPropsVTypes"/>
</file>