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8a1e28d293bb4232a4d091935972b47e7119bdf"/>
    <w:p>
      <w:pPr>
        <w:pStyle w:val="Heading1"/>
      </w:pPr>
      <w:r>
        <w:t xml:space="preserve">The Modern Project Manager in South Africa Johannesburg</w:t>
      </w:r>
    </w:p>
    <w:p>
      <w:pPr>
        <w:pStyle w:val="FirstParagraph"/>
      </w:pPr>
      <w:r>
        <w:rPr>
          <w:bCs/>
          <w:b/>
        </w:rPr>
        <w:t xml:space="preserve">Date:</w:t>
      </w:r>
      <w:r>
        <w:t xml:space="preserve"> </w:t>
      </w:r>
      <w:r>
        <w:t xml:space="preserve">October 26, 2023</w:t>
      </w:r>
      <w:r>
        <w:br/>
      </w:r>
    </w:p>
    <w:p>
      <w:pPr>
        <w:pStyle w:val="BodyText"/>
      </w:pPr>
      <w:r>
        <w:t xml:space="preserve">[Your Name]</w:t>
      </w:r>
      <w:r>
        <w:br/>
      </w:r>
      <w:r>
        <w:t xml:space="preserve">**Subject:** Comprehensive Book Report on Project Management Principles within the Context of South Africa Johannesburg</w:t>
      </w:r>
    </w:p>
    <w:p>
      <w:r>
        <w:pict>
          <v:rect style="width:0;height:1.5pt" o:hralign="center" o:hrstd="t" o:hr="t"/>
        </w:pict>
      </w:r>
    </w:p>
    <w:bookmarkStart w:id="20" w:name="introduction"/>
    <w:p>
      <w:pPr>
        <w:pStyle w:val="Heading2"/>
      </w:pPr>
      <w:r>
        <w:t xml:space="preserve">1. Introduction</w:t>
      </w:r>
    </w:p>
    <w:p>
      <w:pPr>
        <w:pStyle w:val="FirstParagraph"/>
      </w:pPr>
      <w:r>
        <w:t xml:space="preserve">In the dynamic and rapidly evolving economic landscape of South Africa, few roles are as critical as that of the Project Manager. This book report explores the multifaceted nature of project management, specifically tailored to the unique challenges and opportunities present in South Africa Johannesburg. Johannesburg, often referred to as "Joburg" or the "City of Gold," serves not only as the economic hub of Southern Africa but also as a microcosm for broader national trends. It is a city characterized by stark contrasts, immense potential, rigorous regulatory environments, and diverse cultural fabrics. Understanding how a</w:t>
      </w:r>
      <w:r>
        <w:t xml:space="preserve"> </w:t>
      </w:r>
      <w:r>
        <w:rPr>
          <w:bCs/>
          <w:b/>
        </w:rPr>
        <w:t xml:space="preserve">Project Manager</w:t>
      </w:r>
      <w:r>
        <w:t xml:space="preserve"> </w:t>
      </w:r>
      <w:r>
        <w:t xml:space="preserve">operates within this specific ecosystem requires more than just knowledge of Gantt charts and agile methodologies; it demands an understanding of socio-economic dynamics, local stakeholder expectations, and the resilience required to navigate infrastructural complexities.</w:t>
      </w:r>
    </w:p>
    <w:p>
      <w:pPr>
        <w:pStyle w:val="BodyText"/>
      </w:pPr>
      <w:r>
        <w:t xml:space="preserve">This report synthesizes key concepts from modern project management literature with practical insights derived from the operational reality of South Africa Johannesburg. The central thesis is that effective project delivery in this region hinges on adaptive leadership, cultural intelligence, and strict adherence to local compliance frameworks.</w:t>
      </w:r>
    </w:p>
    <w:bookmarkEnd w:id="20"/>
    <w:bookmarkStart w:id="22" w:name="X72bd69fe20fb2ab73debcf6372e784e31904711"/>
    <w:p>
      <w:pPr>
        <w:pStyle w:val="Heading2"/>
      </w:pPr>
      <w:r>
        <w:t xml:space="preserve">2. The Role of the Project Manager: Beyond Methodology</w:t>
      </w:r>
    </w:p>
    <w:p>
      <w:pPr>
        <w:pStyle w:val="FirstParagraph"/>
      </w:pPr>
      <w:r>
        <w:t xml:space="preserve">A traditional definition of a</w:t>
      </w:r>
      <w:r>
        <w:t xml:space="preserve"> </w:t>
      </w:r>
      <w:r>
        <w:rPr>
          <w:bCs/>
          <w:b/>
        </w:rPr>
        <w:t xml:space="preserve">Project Manager</w:t>
      </w:r>
      <w:r>
        <w:t xml:space="preserve"> </w:t>
      </w:r>
      <w:r>
        <w:t xml:space="preserve">focuses on the "iron triangle" of scope, time, and cost. However, in the context of South Africa Johannesburg, this definition is insufficient. The modern Project Manager must also act as a diplomat, a community liaison officer, and a strategic risk analyst. Literature suggests that project success rates globally average around 70%, but in developing economies with complex infrastructure challenges like those found in parts of Gauteng province, the variance is significantly higher.</w:t>
      </w:r>
    </w:p>
    <w:bookmarkStart w:id="21" w:name="X6bd6c515a04c7a84519b16b3137de9d3385c801"/>
    <w:p>
      <w:pPr>
        <w:pStyle w:val="Heading3"/>
      </w:pPr>
      <w:r>
        <w:t xml:space="preserve">Key Insight: Cultural Intelligence as a Core Competency</w:t>
      </w:r>
    </w:p>
    <w:p>
      <w:pPr>
        <w:pStyle w:val="FirstParagraph"/>
      </w:pPr>
      <w:r>
        <w:t xml:space="preserve">Johannesburg is one of the most diverse cities on Earth. A successful Project Manager must possess high cultural intelligence (CQ). This involves understanding not just language barriers, but also communication styles, negotiation tactics, and hierarchical expectations prevalent among different demographic groups. Ignoring these nuances can lead to stakeholder misalignment and project delays.</w:t>
      </w:r>
    </w:p>
    <w:bookmarkEnd w:id="21"/>
    <w:bookmarkEnd w:id="22"/>
    <w:bookmarkStart w:id="23" w:name="X254408b7d979e8005b4be54e1743cf5af99e11e"/>
    <w:p>
      <w:pPr>
        <w:pStyle w:val="Heading2"/>
      </w:pPr>
      <w:r>
        <w:t xml:space="preserve">3. Strategic Planning in the Johannesburg Context</w:t>
      </w:r>
    </w:p>
    <w:p>
      <w:pPr>
        <w:pStyle w:val="FirstParagraph"/>
      </w:pPr>
      <w:r>
        <w:t xml:space="preserve">The strategic planning phase of any project in South Africa Johannesburg must account for local regulatory hurdles, labor laws, and infrastructure reliability. The book highlights several critical areas:</w:t>
      </w:r>
    </w:p>
    <w:p>
      <w:pPr>
        <w:numPr>
          <w:ilvl w:val="0"/>
          <w:numId w:val="1001"/>
        </w:numPr>
        <w:pStyle w:val="Compact"/>
      </w:pPr>
      <w:r>
        <w:rPr>
          <w:bCs/>
          <w:b/>
        </w:rPr>
        <w:t xml:space="preserve">Regulatory Compliance:</w:t>
      </w:r>
      <w:r>
        <w:t xml:space="preserve"> </w:t>
      </w:r>
      <w:r>
        <w:t xml:space="preserve">Projects in Joburg are subject to the Municipal Systems Act, National Building Regulations, and stringent environmental impact assessments. A Project Manager must integrate legal compliance into the initial project charter to avoid costly stop-work orders.</w:t>
      </w:r>
    </w:p>
    <w:p>
      <w:pPr>
        <w:numPr>
          <w:ilvl w:val="0"/>
          <w:numId w:val="1001"/>
        </w:numPr>
        <w:pStyle w:val="Compact"/>
      </w:pPr>
      <w:r>
        <w:rPr>
          <w:bCs/>
          <w:b/>
        </w:rPr>
        <w:t xml:space="preserve">Labor Relations:</w:t>
      </w:r>
      <w:r>
        <w:t xml:space="preserve"> </w:t>
      </w:r>
      <w:r>
        <w:t xml:space="preserve">The labor market in South Africa is highly unionized. Understanding collective bargaining agreements and maintaining positive relationships with local labor representatives is essential for a</w:t>
      </w:r>
      <w:r>
        <w:t xml:space="preserve"> </w:t>
      </w:r>
      <w:r>
        <w:rPr>
          <w:bCs/>
          <w:b/>
        </w:rPr>
        <w:t xml:space="preserve">Project Manager</w:t>
      </w:r>
      <w:r>
        <w:t xml:space="preserve">. Strikes or labor disputes can derail timelines significantly if not managed proactively.</w:t>
      </w:r>
    </w:p>
    <w:p>
      <w:pPr>
        <w:numPr>
          <w:ilvl w:val="0"/>
          <w:numId w:val="1001"/>
        </w:numPr>
        <w:pStyle w:val="Compact"/>
      </w:pPr>
      <w:r>
        <w:rPr>
          <w:bCs/>
          <w:b/>
        </w:rPr>
        <w:t xml:space="preserve">Infrastructure Constraints:</w:t>
      </w:r>
      <w:r>
        <w:t xml:space="preserve"> </w:t>
      </w:r>
      <w:r>
        <w:t xml:space="preserve">Load shedding (energy rationing) remains a persistent challenge in Gauteng. Project plans must include contingency strategies for power outages, such as budgeting for backup generators or adjusting shift schedules to optimize natural lighting and cooling during peak load times.</w:t>
      </w:r>
    </w:p>
    <w:bookmarkEnd w:id="23"/>
    <w:bookmarkStart w:id="25" w:name="Xf16fc97b762e42c17ee4f40ed9a8e3d288b4237"/>
    <w:p>
      <w:pPr>
        <w:pStyle w:val="Heading2"/>
      </w:pPr>
      <w:r>
        <w:t xml:space="preserve">4. Risk Management and Stakeholder Engagement</w:t>
      </w:r>
    </w:p>
    <w:p>
      <w:pPr>
        <w:pStyle w:val="FirstParagraph"/>
      </w:pPr>
      <w:r>
        <w:t xml:space="preserve">Risk management in South Africa Johannesburg extends beyond financial or technical risks. It includes security risks, community unrest, and supply chain disruptions due to logistical bottlenecks at ports or rail networks.</w:t>
      </w:r>
    </w:p>
    <w:p>
      <w:pPr>
        <w:pStyle w:val="BodyText"/>
      </w:pPr>
      <w:r>
        <w:t xml:space="preserve">The concept of "Stakeholder Engagement" takes on a profound meaning here. In many communities surrounding Joburg's industrial hubs, there is a history of marginalization. A Project Manager who fails to engage with local community leaders (such as ward committees or traditional authorities) may face significant opposition. The book argues for an inclusive approach where project benefits are shared with the community, fostering social license to operate.</w:t>
      </w:r>
    </w:p>
    <w:bookmarkStart w:id="24" w:name="X10f9ef8f1bf0f1a8e96a8e79f94cb013998ada2"/>
    <w:p>
      <w:pPr>
        <w:pStyle w:val="Heading3"/>
      </w:pPr>
      <w:r>
        <w:t xml:space="preserve">Case Study Integration: Infrastructure Projects</w:t>
      </w:r>
    </w:p>
    <w:p>
      <w:pPr>
        <w:pStyle w:val="FirstParagraph"/>
      </w:pPr>
      <w:r>
        <w:t xml:space="preserve">Recent infrastructure upgrades in Joburg have demonstrated that projects failing to engage local communities often encounter vandalism or delays. Conversely, those that invested in local skills development and community consultation saw smoother execution. This underscores the importance of the Project Manager acting as a bridge between corporate objectives and community needs.</w:t>
      </w:r>
    </w:p>
    <w:bookmarkEnd w:id="24"/>
    <w:bookmarkEnd w:id="25"/>
    <w:bookmarkStart w:id="26" w:name="leadership-and-team-dynamics"/>
    <w:p>
      <w:pPr>
        <w:pStyle w:val="Heading2"/>
      </w:pPr>
      <w:r>
        <w:t xml:space="preserve">5. Leadership and Team Dynamics</w:t>
      </w:r>
    </w:p>
    <w:p>
      <w:pPr>
        <w:pStyle w:val="FirstParagraph"/>
      </w:pPr>
      <w:r>
        <w:t xml:space="preserve">The leadership style required for a Project Manager in this region must be adaptive. While hierarchical structures are respected in South African business culture, there is also a strong push towards egalitarian teamwork, especially among younger professionals in Joburg’s tech and finance sectors.</w:t>
      </w:r>
    </w:p>
    <w:p>
      <w:pPr>
        <w:pStyle w:val="BodyText"/>
      </w:pPr>
      <w:r>
        <w:t xml:space="preserve">Mentorship and skills transfer are vital components of project management here. Given the high unemployment rates, projects often serve as incubators for local talent. A</w:t>
      </w:r>
      <w:r>
        <w:t xml:space="preserve"> </w:t>
      </w:r>
      <w:r>
        <w:rPr>
          <w:bCs/>
          <w:b/>
        </w:rPr>
        <w:t xml:space="preserve">Project Manager</w:t>
      </w:r>
      <w:r>
        <w:t xml:space="preserve"> </w:t>
      </w:r>
      <w:r>
        <w:t xml:space="preserve">who prioritizes training junior staff not only builds team capacity but also enhances the company’s reputation in South Africa Johannesburg. This aligns with Broad-Based Black Economic Empowerment (B-BBEE) goals, which are crucial for securing contracts and maintaining good standing with government entities.</w:t>
      </w:r>
    </w:p>
    <w:bookmarkEnd w:id="26"/>
    <w:bookmarkStart w:id="27" w:name="technology-and-innovation"/>
    <w:p>
      <w:pPr>
        <w:pStyle w:val="Heading2"/>
      </w:pPr>
      <w:r>
        <w:t xml:space="preserve">6. Technology and Innovation</w:t>
      </w:r>
    </w:p>
    <w:p>
      <w:pPr>
        <w:pStyle w:val="FirstParagraph"/>
      </w:pPr>
      <w:r>
        <w:t xml:space="preserve">Johannesburg is emerging as a tech hub in Africa. Project Managers must leverage digital tools for remote collaboration, real-time reporting, and data analytics. However, the "digital divide" means that not all stakeholders may have equal access to advanced technology. A savvy</w:t>
      </w:r>
      <w:r>
        <w:t xml:space="preserve"> </w:t>
      </w:r>
      <w:r>
        <w:rPr>
          <w:bCs/>
          <w:b/>
        </w:rPr>
        <w:t xml:space="preserve">Project Manager</w:t>
      </w:r>
      <w:r>
        <w:t xml:space="preserve"> </w:t>
      </w:r>
      <w:r>
        <w:t xml:space="preserve">will balance high-tech solutions with low-tech communication methods to ensure inclusivity.</w:t>
      </w:r>
    </w:p>
    <w:bookmarkEnd w:id="27"/>
    <w:bookmarkStart w:id="28" w:name="conclusion-and-recommendations"/>
    <w:p>
      <w:pPr>
        <w:pStyle w:val="Heading2"/>
      </w:pPr>
      <w:r>
        <w:t xml:space="preserve">7. Conclusion and Recommendations</w:t>
      </w:r>
    </w:p>
    <w:p>
      <w:pPr>
        <w:pStyle w:val="FirstParagraph"/>
      </w:pPr>
      <w:r>
        <w:t xml:space="preserve">In conclusion, the role of the Project Manager in South Africa Johannesburg is complex and demanding. It requires a synthesis of hard project management skills (such as scheduling, budgeting, and risk assessment) with soft skills like empathy, cultural awareness, and political acumen.</w:t>
      </w:r>
    </w:p>
    <w:p>
      <w:pPr>
        <w:pStyle w:val="BodyText"/>
      </w:pPr>
      <w:r>
        <w:rPr>
          <w:bCs/>
          <w:b/>
        </w:rPr>
        <w:t xml:space="preserve">Recommendations for Future Practitioners:</w:t>
      </w:r>
    </w:p>
    <w:p>
      <w:pPr>
        <w:numPr>
          <w:ilvl w:val="0"/>
          <w:numId w:val="1002"/>
        </w:numPr>
        <w:pStyle w:val="Compact"/>
      </w:pPr>
      <w:r>
        <w:rPr>
          <w:bCs/>
          <w:b/>
        </w:rPr>
        <w:t xml:space="preserve">Prioritize Local Engagement:</w:t>
      </w:r>
      <w:r>
        <w:t xml:space="preserve"> </w:t>
      </w:r>
      <w:r>
        <w:t xml:space="preserve">Build relationships with community leaders and local government bodies early in the project lifecycle.</w:t>
      </w:r>
    </w:p>
    <w:p>
      <w:pPr>
        <w:numPr>
          <w:ilvl w:val="0"/>
          <w:numId w:val="1002"/>
        </w:numPr>
        <w:pStyle w:val="Compact"/>
      </w:pPr>
      <w:r>
        <w:rPr>
          <w:bCs/>
          <w:b/>
        </w:rPr>
        <w:t xml:space="preserve">Diversify Risk Mitigation:</w:t>
      </w:r>
      <w:r>
        <w:t xml:space="preserve"> </w:t>
      </w:r>
      <w:r>
        <w:t xml:space="preserve">Develop robust contingency plans for infrastructure failures, particularly energy and water supply.</w:t>
      </w:r>
    </w:p>
    <w:p>
      <w:pPr>
        <w:numPr>
          <w:ilvl w:val="0"/>
          <w:numId w:val="1002"/>
        </w:numPr>
        <w:pStyle w:val="Compact"/>
      </w:pPr>
      <w:r>
        <w:rPr>
          <w:iCs/>
          <w:i/>
        </w:rPr>
        <w:t xml:space="preserve">Invest in Human Capital:</w:t>
      </w:r>
      <w:r>
        <w:t xml:space="preserve"> </w:t>
      </w:r>
      <w:r>
        <w:t xml:space="preserve">Use projects as opportunities for skills development, aligning with national transformation goals.</w:t>
      </w:r>
    </w:p>
    <w:p>
      <w:pPr>
        <w:numPr>
          <w:ilvl w:val="0"/>
          <w:numId w:val="1002"/>
        </w:numPr>
        <w:pStyle w:val="Compact"/>
      </w:pPr>
      <w:r>
        <w:rPr>
          <w:bCs/>
          <w:b/>
        </w:rPr>
        <w:t xml:space="preserve">Foster Inclusivity:</w:t>
      </w:r>
    </w:p>
    <w:p>
      <w:pPr>
        <w:pStyle w:val="FirstParagraph"/>
      </w:pPr>
      <w:r>
        <w:t xml:space="preserve">The study of project management in the context of South Africa Johannesburg offers valuable lessons applicable not just locally, but globally. It teaches us that projects do not exist in a vacuum; they are deeply embedded in social, economic, and political realities. The successful Project Manager is one who respects these complexities and navigates them with integrity and strategic foresight.</w:t>
      </w:r>
    </w:p>
    <w:p>
      <w:r>
        <w:pict>
          <v:rect style="width:0;height:1.5pt" o:hralign="center" o:hrstd="t" o:hr="t"/>
        </w:pict>
      </w:r>
    </w:p>
    <w:p>
      <w:pPr>
        <w:pStyle w:val="FirstParagraph"/>
      </w:pPr>
      <w:r>
        <w:rPr>
          <w:iCs/>
          <w:i/>
        </w:rPr>
        <w:t xml:space="preserve">This document serves as a comprehensive overview of the key themes surrounding project management in the specified region. Further detailed analysis may be required for specific industry verticals such as mining, finance, or information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South Africa Johannesburg</dc:title>
  <dc:creator/>
  <dc:language>en</dc:language>
  <cp:keywords/>
  <dcterms:created xsi:type="dcterms:W3CDTF">2026-07-29T16:28:11Z</dcterms:created>
  <dcterms:modified xsi:type="dcterms:W3CDTF">2026-07-29T16:28:11Z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