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e6191e92b9ff1df0355e3b7b0ac1d4bf02114ba"/>
    <w:p>
      <w:pPr>
        <w:pStyle w:val="Heading1"/>
      </w:pPr>
      <w:r>
        <w:t xml:space="preserve">A Comprehensive Book Report on the Role of the Project Manager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Academic Reviewers</w:t>
      </w:r>
      <w:r>
        <w:br/>
      </w:r>
      <w:r>
        <w:rPr>
          <w:bCs/>
          <w:b/>
        </w:rPr>
        <w:t xml:space="preserve">Subject:</w:t>
      </w:r>
      <w:r>
        <w:t xml:space="preserve">An analysis of project management methodologies tailored to the unique socio-economic landscape of Tanzania Dar es Salaam.</w:t>
      </w:r>
    </w:p>
    <w:bookmarkStart w:id="20" w:name="i.-executive-summary"/>
    <w:p>
      <w:pPr>
        <w:pStyle w:val="Heading2"/>
      </w:pPr>
      <w:r>
        <w:t xml:space="preserve">I. Executive Summary</w:t>
      </w:r>
    </w:p>
    <w:p>
      <w:pPr>
        <w:pStyle w:val="FirstParagraph"/>
      </w:pPr>
      <w:r>
        <w:t xml:space="preserve">This book report synthesizes critical insights regarding the modern</w:t>
      </w:r>
      <w:r>
        <w:t xml:space="preserve"> </w:t>
      </w:r>
      <w:r>
        <w:rPr>
          <w:u w:val="single"/>
          <w:bCs/>
          <w:b/>
        </w:rPr>
        <w:t xml:space="preserve">Project Manager</w:t>
      </w:r>
      <w:r>
        <w:t xml:space="preserve"> </w:t>
      </w:r>
      <w:r>
        <w:t xml:space="preserve">within the dynamic and rapidly urbanizing environment of</w:t>
      </w:r>
      <w:r>
        <w:t xml:space="preserve"> </w:t>
      </w:r>
      <w:r>
        <w:rPr>
          <w:u w:val="single"/>
          <w:bCs/>
          <w:b/>
        </w:rPr>
        <w:t xml:space="preserve">Tanzania Dar es Salaam</w:t>
      </w:r>
      <w:r>
        <w:t xml:space="preserve">. The primary objective of this review is to evaluate how theoretical project management frameworks must be adapted to address local realities, infrastructural challenges, and cultural nuances. This report emphasizes that the role of a</w:t>
      </w:r>
      <w:r>
        <w:t xml:space="preserve"> </w:t>
      </w:r>
      <w:r>
        <w:rPr>
          <w:u w:val="single"/>
          <w:bCs/>
          <w:b/>
        </w:rPr>
        <w:t xml:space="preserve">Project Manager</w:t>
      </w:r>
      <w:r>
        <w:t xml:space="preserve"> </w:t>
      </w:r>
      <w:r>
        <w:t xml:space="preserve">in</w:t>
      </w:r>
      <w:r>
        <w:t xml:space="preserve"> </w:t>
      </w:r>
      <w:r>
        <w:rPr>
          <w:u w:val="single"/>
          <w:bCs/>
          <w:b/>
        </w:rPr>
        <w:t xml:space="preserve">Tanzania Dar es Salaam</w:t>
      </w:r>
      <w:r>
        <w:t xml:space="preserve"> </w:t>
      </w:r>
      <w:r>
        <w:t xml:space="preserve">extends far beyond traditional scheduling and budgeting; it requires a profound understanding of local stakeholder engagement, regulatory compliance, and community-centric leadership.</w:t>
      </w:r>
    </w:p>
    <w:bookmarkEnd w:id="20"/>
    <w:bookmarkStart w:id="21" w:name="X7c9f45e6ad124e1217c38b431401545be89737b"/>
    <w:p>
      <w:pPr>
        <w:pStyle w:val="Heading2"/>
      </w:pPr>
      <w:r>
        <w:t xml:space="preserve">II. Contextualizing the Project Manager Role in Tanzania Dar es Salaam</w:t>
      </w:r>
    </w:p>
    <w:p>
      <w:pPr>
        <w:pStyle w:val="FirstParagraph"/>
      </w:pPr>
      <w:r>
        <w:t xml:space="preserve">The urban landscape of</w:t>
      </w:r>
      <w:r>
        <w:t xml:space="preserve"> </w:t>
      </w:r>
      <w:r>
        <w:rPr>
          <w:u w:val="single"/>
          <w:bCs/>
          <w:b/>
        </w:rPr>
        <w:t xml:space="preserve">Tanzania Dar es Salaam</w:t>
      </w:r>
      <w:r>
        <w:t xml:space="preserve"> </w:t>
      </w:r>
      <w:r>
        <w:t xml:space="preserve">presents a unique set of opportunities and hurdles for development projects. As the economic hub of Tanzania, the city experiences exponential population growth, leading to increased demand in infrastructure, real estate, telecommunications, and renewable energy. Consequently, the</w:t>
      </w:r>
      <w:r>
        <w:t xml:space="preserve"> </w:t>
      </w:r>
      <w:r>
        <w:rPr>
          <w:u w:val="single"/>
          <w:bCs/>
          <w:b/>
        </w:rPr>
        <w:t xml:space="preserve">Project Manager</w:t>
      </w:r>
      <w:r>
        <w:t xml:space="preserve"> </w:t>
      </w:r>
      <w:r>
        <w:t xml:space="preserve">operating in this region must navigate a complex matrix of rapid urbanization and resource constraints.</w:t>
      </w:r>
      <w:r>
        <w:t xml:space="preserve"> </w:t>
      </w:r>
      <w:r>
        <w:t xml:space="preserve">Traditional Western-centric project management models often fail when applied directly to</w:t>
      </w:r>
      <w:r>
        <w:t xml:space="preserve"> </w:t>
      </w:r>
      <w:r>
        <w:rPr>
          <w:u w:val="single"/>
          <w:bCs/>
          <w:b/>
        </w:rPr>
        <w:t xml:space="preserve">Tanzania Dar es Salaam</w:t>
      </w:r>
      <w:r>
        <w:t xml:space="preserve"> </w:t>
      </w:r>
      <w:r>
        <w:t xml:space="preserve">due to differing cultural norms regarding time, hierarchy, and communication. This report argues that the effective</w:t>
      </w:r>
      <w:r>
        <w:t xml:space="preserve"> </w:t>
      </w:r>
      <w:r>
        <w:rPr>
          <w:u w:val="single"/>
          <w:bCs/>
          <w:b/>
        </w:rPr>
        <w:t xml:space="preserve">Project Manager</w:t>
      </w:r>
      <w:r>
        <w:t xml:space="preserve"> </w:t>
      </w:r>
      <w:r>
        <w:t xml:space="preserve">must adopt a hybrid approach, blending internationally recognized standards (such as PMBOK or PRINCE2) with localized management practices. The ability to balance international compliance with local expectations is the defining characteristic of successful leadership in this region.</w:t>
      </w:r>
    </w:p>
    <w:bookmarkEnd w:id="21"/>
    <w:bookmarkStart w:id="25" w:name="iii.-key-themes-and-analysis"/>
    <w:p>
      <w:pPr>
        <w:pStyle w:val="Heading2"/>
      </w:pPr>
      <w:r>
        <w:t xml:space="preserve">III. Key Themes and Analysis</w:t>
      </w:r>
    </w:p>
    <w:bookmarkStart w:id="22" w:name="X49b3951566862ce2642265ddc8feffc19177ba4"/>
    <w:p>
      <w:pPr>
        <w:pStyle w:val="Heading3"/>
      </w:pPr>
      <w:r>
        <w:t xml:space="preserve">A. Stakeholder Engagement and Cultural Intelligence</w:t>
      </w:r>
    </w:p>
    <w:p>
      <w:pPr>
        <w:pStyle w:val="FirstParagraph"/>
      </w:pPr>
      <w:r>
        <w:t xml:space="preserve">One of the most significant aspects discussed in contemporary literature regarding project management in East Africa is the necessity for high emotional intelligence and cultural competence. In</w:t>
      </w:r>
      <w:r>
        <w:t xml:space="preserve"> </w:t>
      </w:r>
      <w:r>
        <w:rPr>
          <w:u w:val="single"/>
          <w:bCs/>
          <w:b/>
        </w:rPr>
        <w:t xml:space="preserve">Tanzania Dar es Salaam</w:t>
      </w:r>
      <w:r>
        <w:t xml:space="preserve">, business relationships are deeply rooted in trust and personal connection. The</w:t>
      </w:r>
      <w:r>
        <w:t xml:space="preserve"> </w:t>
      </w:r>
      <w:r>
        <w:rPr>
          <w:u w:val="single"/>
          <w:bCs/>
          <w:b/>
        </w:rPr>
        <w:t xml:space="preserve">Project Manager</w:t>
      </w:r>
      <w:r>
        <w:t xml:space="preserve"> </w:t>
      </w:r>
      <w:r>
        <w:t xml:space="preserve">cannot simply rely on contractual obligations; they must invest time in building genuine relationships with local government officials, community leaders, and suppliers.</w:t>
      </w:r>
      <w:r>
        <w:t xml:space="preserve"> </w:t>
      </w:r>
      <w:r>
        <w:t xml:space="preserve">The report highlights that failure to engage stakeholders culturally often leads to project delays or outright rejection by the local population. Therefore, the</w:t>
      </w:r>
      <w:r>
        <w:t xml:space="preserve"> </w:t>
      </w:r>
      <w:r>
        <w:rPr>
          <w:u w:val="single"/>
          <w:bCs/>
          <w:b/>
        </w:rPr>
        <w:t xml:space="preserve">Project Manager</w:t>
      </w:r>
      <w:r>
        <w:t xml:space="preserve"> </w:t>
      </w:r>
      <w:r>
        <w:t xml:space="preserve">in</w:t>
      </w:r>
      <w:r>
        <w:t xml:space="preserve"> </w:t>
      </w:r>
      <w:r>
        <w:rPr>
          <w:u w:val="single"/>
          <w:bCs/>
          <w:b/>
        </w:rPr>
        <w:t xml:space="preserve">Tanzania Dar es Salaam</w:t>
      </w:r>
      <w:r>
        <w:t xml:space="preserve"> </w:t>
      </w:r>
      <w:r>
        <w:t xml:space="preserve">acts not only as a technical lead but also as a diplomatic liaison, ensuring that project goals align with community values and expectations.</w:t>
      </w:r>
    </w:p>
    <w:bookmarkEnd w:id="22"/>
    <w:bookmarkStart w:id="23" w:name="X933e53976347dac4bf7b56e33eb9651e5ba4e46"/>
    <w:p>
      <w:pPr>
        <w:pStyle w:val="Heading3"/>
      </w:pPr>
      <w:r>
        <w:t xml:space="preserve">B. Navigating Infrastructure and Operational Challenges</w:t>
      </w:r>
    </w:p>
    <w:p>
      <w:pPr>
        <w:pStyle w:val="FirstParagraph"/>
      </w:pPr>
      <w:r>
        <w:t xml:space="preserve">The physical reality of</w:t>
      </w:r>
      <w:r>
        <w:t xml:space="preserve"> </w:t>
      </w:r>
      <w:r>
        <w:rPr>
          <w:u w:val="single"/>
          <w:bCs/>
          <w:b/>
        </w:rPr>
        <w:t xml:space="preserve">Tanzania Dar es Salaam</w:t>
      </w:r>
      <w:r>
        <w:t xml:space="preserve"> </w:t>
      </w:r>
      <w:r>
        <w:t xml:space="preserve">poses significant logistical challenges. Traffic congestion in the city center, inconsistent power supply in certain zones, and fluctuating supply chains are common issues that directly impact project timelines. The literature suggests that the modern</w:t>
      </w:r>
      <w:r>
        <w:t xml:space="preserve"> </w:t>
      </w:r>
      <w:r>
        <w:rPr>
          <w:u w:val="single"/>
          <w:bCs/>
          <w:b/>
        </w:rPr>
        <w:t xml:space="preserve">Project Manager</w:t>
      </w:r>
      <w:r>
        <w:t xml:space="preserve"> </w:t>
      </w:r>
      <w:r>
        <w:t xml:space="preserve">must excel in risk management specifically tailored to these infrastructural deficits.</w:t>
      </w:r>
      <w:r>
        <w:t xml:space="preserve"> </w:t>
      </w:r>
      <w:r>
        <w:t xml:space="preserve">This involves developing robust contingency plans, maintaining flexible schedules, and fostering strong relationships with local logistics providers. A critical finding of this report is that resilience is a core competency for any</w:t>
      </w:r>
      <w:r>
        <w:t xml:space="preserve"> </w:t>
      </w:r>
      <w:r>
        <w:rPr>
          <w:u w:val="single"/>
          <w:bCs/>
          <w:b/>
        </w:rPr>
        <w:t xml:space="preserve">Project Manager</w:t>
      </w:r>
      <w:r>
        <w:t xml:space="preserve"> </w:t>
      </w:r>
      <w:r>
        <w:t xml:space="preserve">operating in</w:t>
      </w:r>
      <w:r>
        <w:t xml:space="preserve"> </w:t>
      </w:r>
      <w:r>
        <w:rPr>
          <w:u w:val="single"/>
          <w:bCs/>
          <w:b/>
        </w:rPr>
        <w:t xml:space="preserve">Tanzania Dar es Salaam</w:t>
      </w:r>
      <w:r>
        <w:t xml:space="preserve">. The ability to pivot strategies quickly when faced with unexpected disruptions—such as heavy seasonal rains or supply chain bottlenecks—is what separates successful projects from failed ones.</w:t>
      </w:r>
    </w:p>
    <w:bookmarkEnd w:id="23"/>
    <w:bookmarkStart w:id="24" w:name="X55c0080084716b6d0f5633de32834c228c43212"/>
    <w:p>
      <w:pPr>
        <w:pStyle w:val="Heading3"/>
      </w:pPr>
      <w:r>
        <w:t xml:space="preserve">C. Regulatory Compliance and Sustainable Development</w:t>
      </w:r>
    </w:p>
    <w:p>
      <w:pPr>
        <w:pStyle w:val="FirstParagraph"/>
      </w:pPr>
      <w:r>
        <w:t xml:space="preserve">As</w:t>
      </w:r>
      <w:r>
        <w:t xml:space="preserve"> </w:t>
      </w:r>
      <w:r>
        <w:rPr>
          <w:u w:val="single"/>
          <w:bCs/>
          <w:b/>
        </w:rPr>
        <w:t xml:space="preserve">Tanzania Dar es Salaam</w:t>
      </w:r>
      <w:r>
        <w:t xml:space="preserve"> </w:t>
      </w:r>
      <w:r>
        <w:t xml:space="preserve">strives for sustainable urban development, the regulatory environment has become increasingly stringent regarding environmental protection and labor laws. The</w:t>
      </w:r>
      <w:r>
        <w:t xml:space="preserve"> </w:t>
      </w:r>
      <w:r>
        <w:rPr>
          <w:u w:val="single"/>
          <w:bCs/>
          <w:b/>
        </w:rPr>
        <w:t xml:space="preserve">Project Manager</w:t>
      </w:r>
      <w:r>
        <w:t xml:space="preserve"> </w:t>
      </w:r>
      <w:r>
        <w:t xml:space="preserve">is tasked with ensuring strict adherence to these regulations. This report underscores that compliance is not merely a legal formality but a strategic imperative for maintaining social license to operate.</w:t>
      </w:r>
      <w:r>
        <w:t xml:space="preserve"> </w:t>
      </w:r>
      <w:r>
        <w:t xml:space="preserve">Furthermore, the concept of sustainability in</w:t>
      </w:r>
      <w:r>
        <w:t xml:space="preserve"> </w:t>
      </w:r>
      <w:r>
        <w:rPr>
          <w:u w:val="single"/>
          <w:bCs/>
          <w:b/>
        </w:rPr>
        <w:t xml:space="preserve">Tanzania Dar es Salaam</w:t>
      </w:r>
      <w:r>
        <w:t xml:space="preserve"> </w:t>
      </w:r>
      <w:r>
        <w:t xml:space="preserve">goes beyond environmental metrics; it includes economic empowerment of local communities and capacity building. The</w:t>
      </w:r>
      <w:r>
        <w:t xml:space="preserve"> </w:t>
      </w:r>
      <w:r>
        <w:rPr>
          <w:u w:val="single"/>
          <w:bCs/>
          <w:b/>
        </w:rPr>
        <w:t xml:space="preserve">Project Manager</w:t>
      </w:r>
      <w:r>
        <w:t xml:space="preserve"> </w:t>
      </w:r>
      <w:r>
        <w:t xml:space="preserve">is increasingly expected to integrate training programs for local workers, thereby leaving a legacy of skills transfer alongside the physical deliverables of the project.</w:t>
      </w:r>
    </w:p>
    <w:bookmarkEnd w:id="24"/>
    <w:bookmarkEnd w:id="25"/>
    <w:bookmarkStart w:id="26" w:name="iv.-recommendations-for-future-practice"/>
    <w:p>
      <w:pPr>
        <w:pStyle w:val="Heading2"/>
      </w:pPr>
      <w:r>
        <w:t xml:space="preserve">IV. Recommendations for Future Practice</w:t>
      </w:r>
    </w:p>
    <w:p>
      <w:pPr>
        <w:pStyle w:val="FirstParagraph"/>
      </w:pPr>
      <w:r>
        <w:t xml:space="preserve">Based on the analysis of current trends and challenges, this report offers several recommendations for</w:t>
      </w:r>
      <w:r>
        <w:t xml:space="preserve"> </w:t>
      </w:r>
      <w:r>
        <w:rPr>
          <w:u w:val="single"/>
          <w:bCs/>
          <w:b/>
        </w:rPr>
        <w:t xml:space="preserve">Project Managers</w:t>
      </w:r>
      <w:r>
        <w:t xml:space="preserve"> </w:t>
      </w:r>
      <w:r>
        <w:t xml:space="preserve">aiming to succeed in</w:t>
      </w:r>
      <w:r>
        <w:t xml:space="preserve"> </w:t>
      </w:r>
      <w:r>
        <w:rPr>
          <w:u w:val="single"/>
          <w:bCs/>
          <w:b/>
        </w:rPr>
        <w:t xml:space="preserve">Tanzania Dar es Salaam</w:t>
      </w:r>
      <w:r>
        <w:t xml:space="preserve">:</w:t>
      </w:r>
    </w:p>
    <w:p>
      <w:pPr>
        <w:numPr>
          <w:ilvl w:val="0"/>
          <w:numId w:val="1001"/>
        </w:numPr>
        <w:pStyle w:val="Compact"/>
      </w:pPr>
      <w:r>
        <w:rPr>
          <w:bCs/>
          <w:b/>
        </w:rPr>
        <w:t xml:space="preserve">Prioritize Local Talent Development:</w:t>
      </w:r>
      <w:r>
        <w:t xml:space="preserve"> </w:t>
      </w:r>
      <w:r>
        <w:t xml:space="preserve">Invest heavily in training local staff. This not only improves project execution but also fosters goodwill and long-term stability.</w:t>
      </w:r>
    </w:p>
    <w:p>
      <w:pPr>
        <w:numPr>
          <w:ilvl w:val="0"/>
          <w:numId w:val="1001"/>
        </w:numPr>
        <w:pStyle w:val="Compact"/>
      </w:pPr>
      <w:r>
        <w:rPr>
          <w:bCs/>
          <w:b/>
        </w:rPr>
        <w:t xml:space="preserve">Adapt Communication Styles:</w:t>
      </w:r>
    </w:p>
    <w:p>
      <w:pPr>
        <w:numPr>
          <w:ilvl w:val="0"/>
          <w:numId w:val="1001"/>
        </w:numPr>
        <w:pStyle w:val="Compact"/>
      </w:pPr>
      <w:r>
        <w:rPr>
          <w:bCs/>
          <w:b/>
        </w:rPr>
        <w:t xml:space="preserve">Leverage Technology for Transparency:</w:t>
      </w:r>
    </w:p>
    <w:p>
      <w:pPr>
        <w:numPr>
          <w:ilvl w:val="0"/>
          <w:numId w:val="1001"/>
        </w:numPr>
        <w:pStyle w:val="Compact"/>
      </w:pPr>
      <w:r>
        <w:rPr>
          <w:bCs/>
          <w:b/>
        </w:rPr>
        <w:t xml:space="preserve">Engage Early with Government Bodies:</w:t>
      </w:r>
      <w:r>
        <w:rPr>
          <w:u w:val="single"/>
          <w:bCs/>
          <w:b/>
        </w:rPr>
        <w:t xml:space="preserve">Tanzania Dar es Salaam</w:t>
      </w:r>
      <w:r>
        <w:t xml:space="preserve"> </w:t>
      </w:r>
      <w:r>
        <w:t xml:space="preserve">can streamline approval processes and prevent bureaucratic delays.</w:t>
      </w:r>
    </w:p>
    <w:bookmarkEnd w:id="26"/>
    <w:bookmarkStart w:id="27" w:name="v.-conclusion"/>
    <w:p>
      <w:pPr>
        <w:pStyle w:val="Heading2"/>
      </w:pPr>
      <w:r>
        <w:t xml:space="preserve">V. Conclusion</w:t>
      </w:r>
    </w:p>
    <w:p>
      <w:pPr>
        <w:pStyle w:val="FirstParagraph"/>
      </w:pPr>
      <w:r>
        <w:t xml:space="preserve">In conclusion, the role of the</w:t>
      </w:r>
      <w:r>
        <w:t xml:space="preserve"> </w:t>
      </w:r>
      <w:r>
        <w:rPr>
          <w:u w:val="single"/>
          <w:bCs/>
          <w:b/>
        </w:rPr>
        <w:t xml:space="preserve">Project Manager</w:t>
      </w:r>
      <w:r>
        <w:t xml:space="preserve"> </w:t>
      </w:r>
      <w:r>
        <w:t xml:space="preserve">in</w:t>
      </w:r>
      <w:r>
        <w:t xml:space="preserve"> </w:t>
      </w:r>
      <w:r>
        <w:rPr>
          <w:u w:val="single"/>
          <w:bCs/>
          <w:b/>
        </w:rPr>
        <w:t xml:space="preserve">Tanzania Dar es Salaam</w:t>
      </w:r>
      <w:r>
        <w:t xml:space="preserve"> </w:t>
      </w:r>
      <w:r>
        <w:t xml:space="preserve">is multifaceted and demands a sophisticated blend of technical expertise, cultural sensitivity, and adaptive leadership. The literature reviewed indicates that success in this region is not achieved through rigid application of global standards alone, but through the intelligent adaptation of these standards to fit the unique context of</w:t>
      </w:r>
      <w:r>
        <w:t xml:space="preserve"> </w:t>
      </w:r>
      <w:r>
        <w:rPr>
          <w:u w:val="single"/>
          <w:bCs/>
          <w:b/>
        </w:rPr>
        <w:t xml:space="preserve">Tanzania Dar es Salaam</w:t>
      </w:r>
      <w:r>
        <w:t xml:space="preserve">.</w:t>
      </w:r>
      <w:r>
        <w:t xml:space="preserve"> </w:t>
      </w:r>
      <w:r>
        <w:t xml:space="preserve">By understanding the local dynamics—ranging from infrastructural limitations to cultural expectations—the</w:t>
      </w:r>
      <w:r>
        <w:t xml:space="preserve"> </w:t>
      </w:r>
      <w:r>
        <w:rPr>
          <w:u w:val="single"/>
          <w:bCs/>
          <w:b/>
        </w:rPr>
        <w:t xml:space="preserve">Project Manager</w:t>
      </w:r>
      <w:r>
        <w:t xml:space="preserve"> </w:t>
      </w:r>
      <w:r>
        <w:t xml:space="preserve">can drive projects that are not only completed on time and within budget but also contribute meaningfully to the socio-economic development of the city. This book report affirms that the future of project management in East Africa lies in localization, sustainability, and inclusive growth.</w:t>
      </w:r>
    </w:p>
    <w:p>
      <w:r>
        <w:pict>
          <v:rect style="width:0;height:1.5pt" o:hralign="center" o:hrstd="t" o:hr="t"/>
        </w:pict>
      </w:r>
    </w:p>
    <w:p>
      <w:pPr>
        <w:pStyle w:val="FirstParagraph"/>
      </w:pPr>
      <w:r>
        <w:rPr>
          <w:iCs/>
          <w:i/>
        </w:rPr>
        <w:t xml:space="preserve">This document serves as a foundational reference for stakeholders involved in urban development and infrastructure projects within Tanzania.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Tanzania Dar es Salaam</dc:title>
  <dc:creator/>
  <dc:language>en</dc:language>
  <cp:keywords/>
  <dcterms:created xsi:type="dcterms:W3CDTF">2026-07-29T14:08:25Z</dcterms:created>
  <dcterms:modified xsi:type="dcterms:W3CDTF">2026-07-29T14:08:25Z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