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Ankara</w:t>
      </w:r>
    </w:p>
    <w:p>
      <w:pPr>
        <w:pStyle w:val="FirstParagraph"/>
      </w:pPr>
      <w:r>
        <w:rPr>
          <w:bCs/>
          <w:b/>
        </w:rPr>
        <w:t xml:space="preserve">Title:</w:t>
      </w:r>
      <w:r>
        <w:t xml:space="preserve"> </w:t>
      </w:r>
      <w:r>
        <w:t xml:space="preserve">Navigating Complexity: A Strategic Book Report on the Role of the Project Manager</w:t>
      </w:r>
      <w:r>
        <w:br/>
      </w:r>
      <w:r>
        <w:rPr>
          <w:bCs/>
          <w:b/>
        </w:rPr>
        <w:t xml:space="preserve">Date:</w:t>
      </w:r>
      <w:r>
        <w:t xml:space="preserve"> </w:t>
      </w:r>
      <w:r>
        <w:t xml:space="preserve">October 26, 2023</w:t>
      </w:r>
      <w:r>
        <w:br/>
      </w:r>
      <w:r>
        <w:rPr>
          <w:bCs/>
          <w:b/>
        </w:rPr>
        <w:t xml:space="preserve">Purpose:</w:t>
      </w:r>
      <w:r>
        <w:br/>
      </w:r>
      <w:r>
        <w:t xml:space="preserve">This document serves as a comprehensive book report analyzing the critical functions, challenges, and strategic importance of the</w:t>
      </w:r>
      <w:r>
        <w:t xml:space="preserve"> </w:t>
      </w:r>
      <w:r>
        <w:rPr>
          <w:bCs/>
          <w:b/>
        </w:rPr>
        <w:t xml:space="preserve">Project Manager</w:t>
      </w:r>
      <w:r>
        <w:t xml:space="preserve">. The analysis is specifically contextualized for implementation in Ankara,</w:t>
      </w:r>
      <w:r>
        <w:br/>
      </w:r>
      <w:r>
        <w:t xml:space="preserve">Turkey.</w:t>
      </w:r>
      <w:r>
        <w:br/>
      </w:r>
      <w:r>
        <w:t xml:space="preserve">The objective is to highlight how modern project management methodologies can be effectively applied within the unique cultural, political, and economic landscape of</w:t>
      </w:r>
      <w:r>
        <w:t xml:space="preserve"> </w:t>
      </w:r>
      <w:r>
        <w:rPr>
          <w:bCs/>
          <w:b/>
        </w:rPr>
        <w:t xml:space="preserve">Turkey Ankara</w:t>
      </w:r>
      <w:r>
        <w:t xml:space="preserve">.</w:t>
      </w:r>
    </w:p>
    <w:bookmarkStart w:id="30" w:name="X333c3be9485fa76887cab3becbb4b5efd4def63"/>
    <w:p>
      <w:pPr>
        <w:pStyle w:val="Heading1"/>
      </w:pPr>
      <w:r>
        <w:t xml:space="preserve">Introduction: The Imperative of Modern Project Management in a Developing Metropolis</w:t>
      </w:r>
    </w:p>
    <w:p>
      <w:pPr>
        <w:pStyle w:val="FirstParagraph"/>
      </w:pPr>
      <w:r>
        <w:t xml:space="preserve">In the rapidly evolving global economy, the role of the</w:t>
      </w:r>
      <w:r>
        <w:t xml:space="preserve"> </w:t>
      </w:r>
      <w:r>
        <w:rPr>
          <w:bCs/>
          <w:b/>
        </w:rPr>
        <w:t xml:space="preserve">Project Manager</w:t>
      </w:r>
      <w:r>
        <w:t xml:space="preserve"> </w:t>
      </w:r>
      <w:r>
        <w:t xml:space="preserve">has transcended traditional administrative duties to become a strategic leadership position. This book report synthesizes key themes from contemporary management literature, focusing on agile methodologies, stakeholder engagement, and risk management. However, theoretical knowledge must be adapted to local realities to be effective. Therefore, this analysis specifically examines how these principles apply within the context of</w:t>
      </w:r>
      <w:r>
        <w:t xml:space="preserve"> </w:t>
      </w:r>
      <w:r>
        <w:rPr>
          <w:bCs/>
          <w:b/>
        </w:rPr>
        <w:t xml:space="preserve">Turkey Ankara</w:t>
      </w:r>
      <w:r>
        <w:t xml:space="preserve">, a city that serves as the political heart of the nation and a burgeoning hub for infrastructure development, technology innovation, and international diplomacy.</w:t>
      </w:r>
    </w:p>
    <w:p>
      <w:pPr>
        <w:pStyle w:val="BodyText"/>
      </w:pPr>
      <w:r>
        <w:t xml:space="preserve">Ankara is not merely an administrative center; it is a dynamic ecosystem where public sector initiatives intersect with private sector ambition. For organizations operating in</w:t>
      </w:r>
      <w:r>
        <w:t xml:space="preserve"> </w:t>
      </w:r>
      <w:r>
        <w:rPr>
          <w:bCs/>
          <w:b/>
        </w:rPr>
        <w:t xml:space="preserve">Turkey Ankara</w:t>
      </w:r>
      <w:r>
        <w:t xml:space="preserve">, the ability to execute complex projects on time and within budget is not just a metric of success but a necessity for survival. The</w:t>
      </w:r>
    </w:p>
    <w:p>
      <w:pPr>
        <w:pStyle w:val="BodyText"/>
      </w:pPr>
      <w:r>
        <w:t xml:space="preserve">Project Manager stands at the helm of this execution, requiring a nuanced understanding of both international best practices and local Turkish business etiquette.</w:t>
      </w:r>
    </w:p>
    <w:bookmarkStart w:id="22" w:name="the-evolving-role-of-the-project-manager"/>
    <w:p>
      <w:pPr>
        <w:pStyle w:val="Heading2"/>
      </w:pPr>
      <w:r>
        <w:t xml:space="preserve">The Evolving Role of the Project Manager</w:t>
      </w:r>
    </w:p>
    <w:bookmarkStart w:id="20" w:name="beyond-gantt-charts-strategic-alignment"/>
    <w:p>
      <w:pPr>
        <w:pStyle w:val="Heading3"/>
      </w:pPr>
      <w:r>
        <w:t xml:space="preserve">Beyond Gantt Charts: Strategic Alignment</w:t>
      </w:r>
    </w:p>
    <w:p>
      <w:pPr>
        <w:pStyle w:val="FirstParagraph"/>
      </w:pPr>
      <w:r>
        <w:t xml:space="preserve">The modern</w:t>
      </w:r>
    </w:p>
    <w:p>
      <w:pPr>
        <w:pStyle w:val="BodyText"/>
      </w:pPr>
      <w:r>
        <w:t xml:space="preserve">Project Manager is no longer defined solely by their ability to create schedules or manage budgets. Literature increasingly emphasizes the need for strategic alignment. In</w:t>
      </w:r>
      <w:r>
        <w:t xml:space="preserve"> </w:t>
      </w:r>
      <w:r>
        <w:rPr>
          <w:bCs/>
          <w:b/>
        </w:rPr>
        <w:t xml:space="preserve">Turkey Ankara</w:t>
      </w:r>
      <w:r>
        <w:t xml:space="preserve">, where government regulations and political climates can shift, a project must align not only with corporate goals but also with broader national development strategies. The effective</w:t>
      </w:r>
      <w:r>
        <w:t xml:space="preserve"> </w:t>
      </w:r>
      <w:r>
        <w:rPr>
          <w:bCs/>
          <w:b/>
        </w:rPr>
        <w:t xml:space="preserve">Project Manager</w:t>
      </w:r>
      <w:r>
        <w:t xml:space="preserve"> </w:t>
      </w:r>
      <w:r>
        <w:t xml:space="preserve">acts as a bridge between high-level organizational strategy and on-the-ground operational reality, ensuring that every deliverable contributes to the overarching vision.</w:t>
      </w:r>
    </w:p>
    <w:bookmarkEnd w:id="20"/>
    <w:bookmarkStart w:id="21" w:name="navigating-stakeholder-complexity"/>
    <w:p>
      <w:pPr>
        <w:pStyle w:val="Heading3"/>
      </w:pPr>
      <w:r>
        <w:t xml:space="preserve">Navigating Stakeholder Complexity</w:t>
      </w:r>
    </w:p>
    <w:p>
      <w:pPr>
        <w:pStyle w:val="FirstParagraph"/>
      </w:pPr>
      <w:r>
        <w:t xml:space="preserve">Ankara is characterized by a dense network of stakeholders, including government ministries, international NGOs, local municipalities (</w:t>
      </w:r>
      <w:r>
        <w:rPr>
          <w:iCs/>
          <w:i/>
        </w:rPr>
        <w:t xml:space="preserve">Belediye</w:t>
      </w:r>
      <w:r>
        <w:t xml:space="preserve">), and private contractors. The book report highlights that the success of any project in</w:t>
      </w:r>
      <w:r>
        <w:t xml:space="preserve"> </w:t>
      </w:r>
      <w:r>
        <w:rPr>
          <w:bCs/>
          <w:b/>
        </w:rPr>
        <w:t xml:space="preserve">Turkey Ankara</w:t>
      </w:r>
      <w:r>
        <w:t xml:space="preserve"> </w:t>
      </w:r>
      <w:r>
        <w:t xml:space="preserve">depends heavily on stakeholder management. A skilled</w:t>
      </w:r>
    </w:p>
    <w:p>
      <w:pPr>
        <w:pStyle w:val="BodyText"/>
      </w:pPr>
      <w:r>
        <w:t xml:space="preserve">Project Manager must possess high emotional intelligence to navigate these relationships. In Turkish culture, business is often relationship-driven (</w:t>
      </w:r>
      <w:r>
        <w:rPr>
          <w:iCs/>
          <w:i/>
        </w:rPr>
        <w:t xml:space="preserve">Güven</w:t>
      </w:r>
      <w:r>
        <w:t xml:space="preserve">). Trust is built not just through contracts but through personal interactions and mutual respect. The</w:t>
      </w:r>
      <w:r>
        <w:t xml:space="preserve"> </w:t>
      </w:r>
      <w:r>
        <w:rPr>
          <w:bCs/>
          <w:b/>
        </w:rPr>
        <w:t xml:space="preserve">Project Manager</w:t>
      </w:r>
      <w:r>
        <w:t xml:space="preserve"> </w:t>
      </w:r>
      <w:r>
        <w:t xml:space="preserve">must therefore invest significant time in building rapport with key stakeholders before diving into technical execution.</w:t>
      </w:r>
    </w:p>
    <w:bookmarkEnd w:id="21"/>
    <w:bookmarkEnd w:id="22"/>
    <w:bookmarkStart w:id="25" w:name="X0c617a8005e8728e2e9170c7f50b5d1e74030fa"/>
    <w:p>
      <w:pPr>
        <w:pStyle w:val="Heading2"/>
      </w:pPr>
      <w:r>
        <w:t xml:space="preserve">Cultural Context: Managing Projects in Ankara</w:t>
      </w:r>
    </w:p>
    <w:bookmarkStart w:id="23" w:name="the-importance-of-hierarchy-and-respect"/>
    <w:p>
      <w:pPr>
        <w:pStyle w:val="Heading3"/>
      </w:pPr>
      <w:r>
        <w:t xml:space="preserve">The Importance of Hierarchy and Respect</w:t>
      </w:r>
    </w:p>
    <w:p>
      <w:pPr>
        <w:pStyle w:val="FirstParagraph"/>
      </w:pPr>
      <w:r>
        <w:t xml:space="preserve">Turkish society, particularly in the formal sectors of</w:t>
      </w:r>
      <w:r>
        <w:t xml:space="preserve"> </w:t>
      </w:r>
      <w:r>
        <w:rPr>
          <w:bCs/>
          <w:b/>
        </w:rPr>
        <w:t xml:space="preserve">Turkey Ankara</w:t>
      </w:r>
      <w:r>
        <w:t xml:space="preserve">, often respects hierarchical structures. Decision-making can sometimes be centralized, with final approvals resting with senior leadership. A</w:t>
      </w:r>
    </w:p>
    <w:p>
      <w:pPr>
        <w:pStyle w:val="BodyText"/>
      </w:pPr>
      <w:r>
        <w:t xml:space="preserve">Project Manager operating in this environment must understand these power dynamics. It is crucial to identify who holds the actual decision-making authority and ensure that communication flows appropriately up the chain of command while still empowering team members at lower levels.</w:t>
      </w:r>
    </w:p>
    <w:bookmarkEnd w:id="23"/>
    <w:bookmarkStart w:id="24" w:name="negotiation-and-communication-styles"/>
    <w:p>
      <w:pPr>
        <w:pStyle w:val="Heading3"/>
      </w:pPr>
      <w:r>
        <w:t xml:space="preserve">Negotiation and Communication Styles</w:t>
      </w:r>
    </w:p>
    <w:p>
      <w:pPr>
        <w:pStyle w:val="FirstParagraph"/>
      </w:pPr>
      <w:r>
        <w:t xml:space="preserve">Communication in</w:t>
      </w:r>
      <w:r>
        <w:t xml:space="preserve"> </w:t>
      </w:r>
      <w:r>
        <w:rPr>
          <w:bCs/>
          <w:b/>
        </w:rPr>
        <w:t xml:space="preserve">Turkey Ankara</w:t>
      </w:r>
      <w:r>
        <w:t xml:space="preserve"> </w:t>
      </w:r>
      <w:r>
        <w:t xml:space="preserve">can be indirect yet passionate. Silence may not always mean agreement, and enthusiasm may sometimes mask underlying concerns. The</w:t>
      </w:r>
    </w:p>
    <w:p>
      <w:pPr>
        <w:pStyle w:val="BodyText"/>
      </w:pPr>
      <w:r>
        <w:t xml:space="preserve">Project Manager</w:t>
      </w:r>
      <w:r>
        <w:br/>
      </w:r>
      <w:r>
        <w:t xml:space="preserve">wins the ability to read these subtle cues. This cultural adaptability is essential for mitigating conflicts before they escalate. Furthermore, understanding the concept of</w:t>
      </w:r>
      <w:r>
        <w:t xml:space="preserve"> </w:t>
      </w:r>
      <w:r>
        <w:rPr>
          <w:iCs/>
          <w:i/>
        </w:rPr>
        <w:t xml:space="preserve">Zaman</w:t>
      </w:r>
      <w:r>
        <w:t xml:space="preserve"> </w:t>
      </w:r>
      <w:r>
        <w:t xml:space="preserve">(time) is vital; while deadlines are important, flexibility in scheduling meetings or adjusting timelines to accommodate personal relationships can often lead to smoother project progression.</w:t>
      </w:r>
    </w:p>
    <w:bookmarkEnd w:id="24"/>
    <w:bookmarkEnd w:id="25"/>
    <w:bookmarkStart w:id="27" w:name="risk-management-and-crisis-response"/>
    <w:p>
      <w:pPr>
        <w:pStyle w:val="Heading2"/>
      </w:pPr>
      <w:r>
        <w:t xml:space="preserve">Risk Management and Crisis Response</w:t>
      </w:r>
    </w:p>
    <w:p>
      <w:pPr>
        <w:pStyle w:val="FirstParagraph"/>
      </w:pPr>
      <w:r>
        <w:t xml:space="preserve">Volatility is inherent in any large-scale project. In</w:t>
      </w:r>
      <w:r>
        <w:t xml:space="preserve"> </w:t>
      </w:r>
      <w:r>
        <w:rPr>
          <w:bCs/>
          <w:b/>
        </w:rPr>
        <w:t xml:space="preserve">Turkey Ankara</w:t>
      </w:r>
      <w:r>
        <w:t xml:space="preserve">, risks may include regulatory changes, currency fluctuations, or logistical bottlenecks due to urban congestion. The book report underscores the importance of proactive risk management. A competent</w:t>
      </w:r>
    </w:p>
    <w:p>
      <w:pPr>
        <w:pStyle w:val="BodyText"/>
      </w:pPr>
      <w:r>
        <w:t xml:space="preserve">Project Manager</w:t>
      </w:r>
      <w:r>
        <w:br/>
      </w:r>
      <w:r>
        <w:t xml:space="preserve">does not wait for issues to arise but anticipates them through rigorous scenario planning. For example, supply chain disruptions in Ankara may require identifying local suppliers as backups to international ones, ensuring continuity of operations regardless of external shocks.</w:t>
      </w:r>
    </w:p>
    <w:bookmarkStart w:id="26" w:name="economic-sensitivity"/>
    <w:p>
      <w:pPr>
        <w:pStyle w:val="Heading3"/>
      </w:pPr>
      <w:r>
        <w:t xml:space="preserve">Economic Sensitivity</w:t>
      </w:r>
    </w:p>
    <w:p>
      <w:pPr>
        <w:pStyle w:val="FirstParagraph"/>
      </w:pPr>
      <w:r>
        <w:t xml:space="preserve">Given the economic climate in Turkey, cost overruns can have severe implications. The</w:t>
      </w:r>
    </w:p>
    <w:p>
      <w:pPr>
        <w:pStyle w:val="BodyText"/>
      </w:pPr>
      <w:r>
        <w:t xml:space="preserve">Project Manager</w:t>
      </w:r>
      <w:r>
        <w:br/>
      </w:r>
      <w:r>
        <w:t xml:space="preserve">muster employ strict financial controls while maintaining quality standards. This involves regular audits, transparent reporting, and adaptive budgeting strategies that account for inflation or currency devaluation. In</w:t>
      </w:r>
      <w:r>
        <w:t xml:space="preserve"> </w:t>
      </w:r>
      <w:r>
        <w:rPr>
          <w:bCs/>
          <w:b/>
        </w:rPr>
        <w:t xml:space="preserve">Turkey Ankara</w:t>
      </w:r>
      <w:r>
        <w:t xml:space="preserve">, where many projects are funded by public entities or international banks, compliance with stringent financial regulations is non-negotiable.</w:t>
      </w:r>
    </w:p>
    <w:bookmarkEnd w:id="26"/>
    <w:bookmarkEnd w:id="27"/>
    <w:bookmarkStart w:id="28" w:name="sustainability-and-social-responsibility"/>
    <w:p>
      <w:pPr>
        <w:pStyle w:val="Heading2"/>
      </w:pPr>
      <w:r>
        <w:t xml:space="preserve">Sustainability and Social Responsibility</w:t>
      </w:r>
    </w:p>
    <w:p>
      <w:pPr>
        <w:pStyle w:val="FirstParagraph"/>
      </w:pPr>
      <w:r>
        <w:t xml:space="preserve">Modern project management places a heavy emphasis on sustainability. In the context of</w:t>
      </w:r>
      <w:r>
        <w:t xml:space="preserve"> </w:t>
      </w:r>
      <w:r>
        <w:rPr>
          <w:bCs/>
          <w:b/>
        </w:rPr>
        <w:t xml:space="preserve">Turkey Ankara</w:t>
      </w:r>
      <w:r>
        <w:t xml:space="preserve">, this translates to infrastructure projects that respect environmental standards and community needs. The</w:t>
      </w:r>
    </w:p>
    <w:p>
      <w:pPr>
        <w:pStyle w:val="BodyText"/>
      </w:pPr>
      <w:r>
        <w:t xml:space="preserve">Project Manager</w:t>
      </w:r>
      <w:r>
        <w:br/>
      </w:r>
      <w:r>
        <w:t xml:space="preserve">wins the responsibility of ensuring that construction or development initiatives do not negatively impact local communities. Engaging with civil society organizations in Ankara can provide valuable insights into potential social risks, allowing for more inclusive project designs.</w:t>
      </w:r>
    </w:p>
    <w:bookmarkEnd w:id="28"/>
    <w:bookmarkStart w:id="29" w:name="Xb96510d79cfbb6301a7527b5de6920def3ecd09"/>
    <w:p>
      <w:pPr>
        <w:pStyle w:val="Heading2"/>
      </w:pPr>
      <w:r>
        <w:t xml:space="preserve">Conclusion: The Strategic Value of the Project Manager in Ankara</w:t>
      </w:r>
    </w:p>
    <w:p>
      <w:pPr>
        <w:pStyle w:val="FirstParagraph"/>
      </w:pPr>
      <w:r>
        <w:t xml:space="preserve">In conclusion, this book report affirms that the role of the</w:t>
      </w:r>
    </w:p>
    <w:p>
      <w:pPr>
        <w:pStyle w:val="BodyText"/>
      </w:pPr>
      <w:r>
        <w:t xml:space="preserve">Project Manager</w:t>
      </w:r>
      <w:r>
        <w:br/>
      </w:r>
      <w:r>
        <w:t xml:space="preserve">is critical to the success of any initiative in</w:t>
      </w:r>
      <w:r>
        <w:t xml:space="preserve"> </w:t>
      </w:r>
      <w:r>
        <w:rPr>
          <w:bCs/>
          <w:b/>
        </w:rPr>
        <w:t xml:space="preserve">Turkey Ankara</w:t>
      </w:r>
      <w:r>
        <w:t xml:space="preserve">. It is a role that demands a blend of technical expertise, strategic foresight, and deep cultural intelligence. The unique environment of Ankara—marked by its political significance, vibrant economy, and rich social fabric—presents both challenges and opportunities. By adopting the methodologies outlined in contemporary management literature and adapting them to the local context of</w:t>
      </w:r>
      <w:r>
        <w:t xml:space="preserve"> </w:t>
      </w:r>
      <w:r>
        <w:rPr>
          <w:bCs/>
          <w:b/>
        </w:rPr>
        <w:t xml:space="preserve">Turkey Ankara</w:t>
      </w:r>
      <w:r>
        <w:t xml:space="preserve">, organizations can ensure that their projects are not only delivered successfully but also contribute positively to the region's development. The</w:t>
      </w:r>
    </w:p>
    <w:p>
      <w:pPr>
        <w:pStyle w:val="BodyText"/>
      </w:pPr>
      <w:r>
        <w:t xml:space="preserve">Project Manager</w:t>
      </w:r>
      <w:r>
        <w:br/>
      </w:r>
      <w:r>
        <w:t xml:space="preserve">is, therefore, not just a taskmaster but a vital strategic asset in navigating the complexities of modern project delivery.</w:t>
      </w:r>
    </w:p>
    <w:p>
      <w:pPr>
        <w:pStyle w:val="BodyText"/>
      </w:pPr>
      <w:r>
        <w:t xml:space="preserve">The insights derived from this report should be disseminated among project teams operating in or planning to expand into</w:t>
      </w:r>
      <w:r>
        <w:t xml:space="preserve"> </w:t>
      </w:r>
      <w:r>
        <w:rPr>
          <w:bCs/>
          <w:b/>
        </w:rPr>
        <w:t xml:space="preserve">Turkey Ankara</w:t>
      </w:r>
      <w:r>
        <w:t xml:space="preserve">. Training programs focused on cross-cultural communication and local regulatory compliance will enhance the capabilities of future</w:t>
      </w:r>
    </w:p>
    <w:p>
      <w:pPr>
        <w:pStyle w:val="BodyText"/>
      </w:pPr>
      <w:r>
        <w:t xml:space="preserve">Project Manager</w:t>
      </w:r>
      <w:r>
        <w:br/>
      </w:r>
      <w:r>
        <w:t xml:space="preserve">s. Ultimately, the integration of global best practices with local wisdom is the key to excellence in project management within this dynamic region.</w:t>
      </w:r>
    </w:p>
    <w:p>
      <w:pPr>
        <w:pStyle w:val="BodyText"/>
      </w:pPr>
      <w:r>
        <w:t xml:space="preserve">This report concludes that for any entity aiming to thrive in</w:t>
      </w:r>
      <w:r>
        <w:t xml:space="preserve"> </w:t>
      </w:r>
      <w:r>
        <w:rPr>
          <w:bCs/>
          <w:b/>
        </w:rPr>
        <w:t xml:space="preserve">Turkey Ankara</w:t>
      </w:r>
      <w:r>
        <w:t xml:space="preserve">, investing in a robust framework for</w:t>
      </w:r>
    </w:p>
    <w:p>
      <w:pPr>
        <w:pStyle w:val="BodyText"/>
      </w:pPr>
      <w:r>
        <w:t xml:space="preserve">Project Manager</w:t>
      </w:r>
      <w:r>
        <w:br/>
      </w:r>
      <w:r>
        <w:t xml:space="preserve">development is not optional—it is essential.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Project Management in the Context of Turkey and Ankara</dc:title>
  <dc:creator/>
  <cp:keywords/>
  <dcterms:created xsi:type="dcterms:W3CDTF">2026-07-29T11:13:55Z</dcterms:created>
  <dcterms:modified xsi:type="dcterms:W3CDTF">2026-07-29T11:13:55Z</dcterms:modified>
</cp:coreProperties>
</file>

<file path=docProps/custom.xml><?xml version="1.0" encoding="utf-8"?>
<Properties xmlns="http://schemas.openxmlformats.org/officeDocument/2006/custom-properties" xmlns:vt="http://schemas.openxmlformats.org/officeDocument/2006/docPropsVTypes"/>
</file>