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9cb9e339452b6869eea2372a69cc806c464da9d"/>
    <w:p>
      <w:pPr>
        <w:pStyle w:val="Heading1"/>
      </w:pPr>
      <w:r>
        <w:t xml:space="preserve">Book Report: Strategic Leadership and Project Management Excellence</w:t>
      </w:r>
    </w:p>
    <w:p>
      <w:pPr>
        <w:pStyle w:val="FirstParagraph"/>
      </w:pPr>
      <w:r>
        <w:rPr>
          <w:bCs/>
          <w:b/>
        </w:rPr>
        <w:t xml:space="preserve">Title:</w:t>
      </w:r>
      <w:r>
        <w:br/>
      </w:r>
      <w:r>
        <w:t xml:space="preserve">The Modern Project Manager: Navigating Complexity in a Globalized Economy</w:t>
      </w:r>
      <w:r>
        <w:br/>
      </w:r>
      <w:r>
        <w:br/>
      </w:r>
      <w:r>
        <w:rPr>
          <w:bCs/>
          <w:b/>
        </w:rPr>
        <w:t xml:space="preserve">Type of Document:</w:t>
      </w:r>
      <w:r>
        <w:br/>
      </w:r>
      <w:r>
        <w:t xml:space="preserve">Academic and Professional Book Report</w:t>
      </w:r>
      <w:r>
        <w:br/>
      </w:r>
      <w:r>
        <w:br/>
      </w:r>
      <w:r>
        <w:rPr>
          <w:bCs/>
          <w:b/>
        </w:rPr>
        <w:t xml:space="preserve">Contextual Focus:</w:t>
      </w:r>
      <w:r>
        <w:br/>
      </w:r>
      <w:r>
        <w:t xml:space="preserve">United Arab Emirates Abu Dhabi</w:t>
      </w:r>
      <w:r>
        <w:br/>
      </w:r>
      <w:r>
        <w:br/>
      </w:r>
      <w:r>
        <w:rPr>
          <w:bCs/>
          <w:b/>
        </w:rPr>
        <w:t xml:space="preserve">Date of Submission:</w:t>
      </w:r>
      <w:r>
        <w:br/>
      </w:r>
      <w:r>
        <w:t xml:space="preserve">October 2023</w:t>
      </w:r>
    </w:p>
    <w:bookmarkStart w:id="20" w:name="i.-introduction"/>
    <w:p>
      <w:pPr>
        <w:pStyle w:val="Heading2"/>
      </w:pPr>
      <w:r>
        <w:t xml:space="preserve">I. Introduction</w:t>
      </w:r>
    </w:p>
    <w:p>
      <w:pPr>
        <w:pStyle w:val="FirstParagraph"/>
      </w:pPr>
      <w:r>
        <w:t xml:space="preserve">In the contemporary landscape of global business, the role of a Project Manager has evolved from simple task coordination to strategic leadership. This Book Report analyzes key themes regarding professional project management methodologies, specifically tailored to the dynamic and rapidly evolving context of the United Arab Emirates Abu Dhabi. As one of the most ambitious economic hubs in the Middle East, Abu Dhabi presents unique challenges and opportunities that require a sophisticated understanding of international standards blended with local cultural nuances. The following report explores how a Project Manager must adapt their skill set to thrive in this specific geographic and economic environment, ensuring that projects are not only delivered on time and within budget but also align with the broader visions of national development.</w:t>
      </w:r>
    </w:p>
    <w:bookmarkEnd w:id="20"/>
    <w:bookmarkStart w:id="21" w:name="Xb2b3f067a5822acc7925d1c6b930882baf3b086"/>
    <w:p>
      <w:pPr>
        <w:pStyle w:val="Heading2"/>
      </w:pPr>
      <w:r>
        <w:t xml:space="preserve">II. The Evolving Role of the Project Manager</w:t>
      </w:r>
    </w:p>
    <w:p>
      <w:pPr>
        <w:pStyle w:val="FirstParagraph"/>
      </w:pPr>
      <w:r>
        <w:t xml:space="preserve">Central to any discussion on project management is the definition of its core practitioner: the Project Manager. Traditionally viewed as an administrator responsible for tracking timelines and resources, the modern Project Manager is now recognized as a change agent, a negotiator, and a strategic partner. This book highlights that in high-stakes environments like those found in</w:t>
      </w:r>
      <w:r>
        <w:t xml:space="preserve"> </w:t>
      </w:r>
      <w:r>
        <w:rPr>
          <w:bCs/>
          <w:b/>
        </w:rPr>
        <w:t xml:space="preserve">United Arab Emirates Abu Dhabi</w:t>
      </w:r>
      <w:r>
        <w:t xml:space="preserve">, the ability to manage stakeholders with varying levels of influence is paramount.</w:t>
      </w:r>
      <w:r>
        <w:t xml:space="preserve"> </w:t>
      </w:r>
      <w:r>
        <w:t xml:space="preserve">The text argues that emotional intelligence (EQ) is just as critical as technical proficiency. In the multicultural fabric of</w:t>
      </w:r>
      <w:r>
        <w:t xml:space="preserve"> </w:t>
      </w:r>
      <w:r>
        <w:rPr>
          <w:bCs/>
          <w:b/>
        </w:rPr>
        <w:t xml:space="preserve">Abu Dhabi</w:t>
      </w:r>
      <w:r>
        <w:t xml:space="preserve">, where expatriates and local Emiratis work side-by-side, a Project Manager must possess cross-cultural communication skills. They act as the bridge between diverse teams, ensuring that misunderstandings rooted in cultural differences do not derail project progress. This adaptability is a hallmark of successful leadership in the region, distinguishing effective managers from those who fail to grasp the social dynamics at play.</w:t>
      </w:r>
    </w:p>
    <w:bookmarkEnd w:id="21"/>
    <w:bookmarkStart w:id="22" w:name="Xae685e5f82ff5b572c92d3c0e457a14d4d7317f"/>
    <w:p>
      <w:pPr>
        <w:pStyle w:val="Heading2"/>
      </w:pPr>
      <w:r>
        <w:t xml:space="preserve">III. Contextual Analysis: The Abu Dhabi Landscape</w:t>
      </w:r>
    </w:p>
    <w:p>
      <w:pPr>
        <w:pStyle w:val="FirstParagraph"/>
      </w:pPr>
      <w:r>
        <w:t xml:space="preserve">A significant portion of this report focuses on how global best practices are applied within the specific context of</w:t>
      </w:r>
      <w:r>
        <w:t xml:space="preserve"> </w:t>
      </w:r>
      <w:r>
        <w:rPr>
          <w:bCs/>
          <w:b/>
        </w:rPr>
        <w:t xml:space="preserve">United Arab Emirates Abu Dhabi</w:t>
      </w:r>
      <w:r>
        <w:t xml:space="preserve">. This emirate is undergoing a period of unprecedented transformation, driven by initiatives such as the "Abu Dhabi Economic Vision 2030." For a Project Manager, understanding these macro-economic drivers is not optional; it is essential for strategic alignment.</w:t>
      </w:r>
      <w:r>
        <w:t xml:space="preserve"> </w:t>
      </w:r>
      <w:r>
        <w:t xml:space="preserve">The report examines several high-profile projects in the capital, ranging from renewable energy installations to luxury tourism developments. It illustrates how a Project Manager must navigate complex regulatory environments. In</w:t>
      </w:r>
      <w:r>
        <w:t xml:space="preserve"> </w:t>
      </w:r>
      <w:r>
        <w:rPr>
          <w:bCs/>
          <w:b/>
        </w:rPr>
        <w:t xml:space="preserve">Abu Dhabi</w:t>
      </w:r>
      <w:r>
        <w:t xml:space="preserve">, bureaucracy can be intricate, and the approval processes often involve multiple government entities. A skilled Project Manager anticipates these hurdles, building contingency plans that account for regulatory delays rather than just logistical ones. Furthermore, the emphasis on sustainability in</w:t>
      </w:r>
      <w:r>
        <w:t xml:space="preserve"> </w:t>
      </w:r>
      <w:r>
        <w:rPr>
          <w:bCs/>
          <w:b/>
        </w:rPr>
        <w:t xml:space="preserve">United Arab Emirates Abu Dhabi</w:t>
      </w:r>
      <w:r>
        <w:t xml:space="preserve"> </w:t>
      </w:r>
      <w:r>
        <w:t xml:space="preserve">means that project managers are increasingly held accountable for environmental impact assessments and green building certifications (such as Al Safa or Estidama). This shift requires Project Managers to be knowledgeable about sustainable practices, moving beyond traditional construction or IT methodologies to integrate ecological considerations into the core project scope.</w:t>
      </w:r>
    </w:p>
    <w:bookmarkEnd w:id="22"/>
    <w:bookmarkStart w:id="23" w:name="iv.-risk-management-and-strategic-vision"/>
    <w:p>
      <w:pPr>
        <w:pStyle w:val="Heading2"/>
      </w:pPr>
      <w:r>
        <w:t xml:space="preserve">IV. Risk Management and Strategic Vision</w:t>
      </w:r>
    </w:p>
    <w:p>
      <w:pPr>
        <w:pStyle w:val="FirstParagraph"/>
      </w:pPr>
      <w:r>
        <w:t xml:space="preserve">The book emphasizes that risk management in</w:t>
      </w:r>
      <w:r>
        <w:t xml:space="preserve"> </w:t>
      </w:r>
      <w:r>
        <w:rPr>
          <w:bCs/>
          <w:b/>
        </w:rPr>
        <w:t xml:space="preserve">Abu Dhabi</w:t>
      </w:r>
      <w:r>
        <w:t xml:space="preserve"> </w:t>
      </w:r>
      <w:r>
        <w:t xml:space="preserve">is distinct due to the high visibility of many projects. Failure is not merely a financial setback; it can have reputational consequences at a national level. Therefore, the Project Manager must adopt a proactive rather than reactive approach to risk. This involves rigorous stakeholder mapping and continuous communication strategies that keep all parties informed and engaged.</w:t>
      </w:r>
      <w:r>
        <w:t xml:space="preserve"> </w:t>
      </w:r>
      <w:r>
        <w:t xml:space="preserve">Moreover, the integration of digital transformation tools is highlighted as a critical competency for the modern Project Manager in this region. The</w:t>
      </w:r>
      <w:r>
        <w:t xml:space="preserve"> </w:t>
      </w:r>
      <w:r>
        <w:rPr>
          <w:bCs/>
          <w:b/>
        </w:rPr>
        <w:t xml:space="preserve">United Arab Emirates</w:t>
      </w:r>
      <w:r>
        <w:t xml:space="preserve"> </w:t>
      </w:r>
      <w:r>
        <w:t xml:space="preserve">government has aggressively pursued digitalization across all sectors, including project delivery. A Project Manager who fails to leverage data analytics, AI-driven scheduling software, and cloud-based collaboration platforms will find themselves at a disadvantage compared to peers who utilize these technologies to enhance efficiency and transparency.</w:t>
      </w:r>
    </w:p>
    <w:bookmarkEnd w:id="23"/>
    <w:bookmarkStart w:id="24" w:name="v.-cultural-intelligence-and-leadership"/>
    <w:p>
      <w:pPr>
        <w:pStyle w:val="Heading2"/>
      </w:pPr>
      <w:r>
        <w:t xml:space="preserve">V. Cultural Intelligence and Leadership</w:t>
      </w:r>
    </w:p>
    <w:p>
      <w:pPr>
        <w:pStyle w:val="FirstParagraph"/>
      </w:pPr>
      <w:r>
        <w:t xml:space="preserve">One of the most compelling arguments presented in the analysis is the importance of cultural intelligence (CQ). In</w:t>
      </w:r>
      <w:r>
        <w:t xml:space="preserve"> </w:t>
      </w:r>
      <w:r>
        <w:rPr>
          <w:bCs/>
          <w:b/>
        </w:rPr>
        <w:t xml:space="preserve">United Arab Emirates Abu Dhabi</w:t>
      </w:r>
      <w:r>
        <w:t xml:space="preserve">, respect for hierarchy and tradition plays a significant role in business interactions. A Project Manager must understand that decision-making processes may be consensus-driven or top-down depending on the specific organizational culture, which often blends Western corporate structures with Middle Eastern relational dynamics.</w:t>
      </w:r>
      <w:r>
        <w:t xml:space="preserve"> </w:t>
      </w:r>
      <w:r>
        <w:t xml:space="preserve">The report suggests that successful Project Managers invest time in building personal relationships (wasta) while maintaining professional boundaries. This dual approach allows them to navigate office politics effectively and secure necessary resources for their projects. It is not about nepotism, but rather about understanding the human element of management in a culture where personal trust often precedes business agreements.</w:t>
      </w:r>
    </w:p>
    <w:bookmarkEnd w:id="24"/>
    <w:bookmarkStart w:id="25" w:name="vi.-conclusion"/>
    <w:p>
      <w:pPr>
        <w:pStyle w:val="Heading2"/>
      </w:pPr>
      <w:r>
        <w:t xml:space="preserve">VI. Conclusion</w:t>
      </w:r>
    </w:p>
    <w:p>
      <w:pPr>
        <w:pStyle w:val="FirstParagraph"/>
      </w:pPr>
      <w:r>
        <w:t xml:space="preserve">In conclusion, this Book Report underscores that the role of the Project Manager is far more complex than mere execution. It is a multifaceted discipline requiring strategic vision, cultural agility, and technical expertise. When applied to the context of</w:t>
      </w:r>
      <w:r>
        <w:t xml:space="preserve"> </w:t>
      </w:r>
      <w:r>
        <w:rPr>
          <w:bCs/>
          <w:b/>
        </w:rPr>
        <w:t xml:space="preserve">United Arab Emirates Abu Dhabi</w:t>
      </w:r>
      <w:r>
        <w:t xml:space="preserve">, these requirements are amplified by the region’s rapid growth, ambitious national visions, and unique cultural landscape.</w:t>
      </w:r>
      <w:r>
        <w:t xml:space="preserve"> </w:t>
      </w:r>
      <w:r>
        <w:t xml:space="preserve">For any organization operating in or looking to invest in</w:t>
      </w:r>
      <w:r>
        <w:t xml:space="preserve"> </w:t>
      </w:r>
      <w:r>
        <w:rPr>
          <w:bCs/>
          <w:b/>
        </w:rPr>
        <w:t xml:space="preserve">Abu Dhabi</w:t>
      </w:r>
      <w:r>
        <w:t xml:space="preserve">, cultivating Project Managers who understand these nuances is critical for success. The modern Project Manager must be a hybrid professional: part strategist, part diplomat, and part technical expert. Only by embracing this holistic approach can they deliver projects that not only meet their immediate objectives but also contribute positively to the sustainable future of</w:t>
      </w:r>
      <w:r>
        <w:t xml:space="preserve"> </w:t>
      </w:r>
      <w:r>
        <w:rPr>
          <w:bCs/>
          <w:b/>
        </w:rPr>
        <w:t xml:space="preserve">United Arab Emirates Abu Dhabi</w:t>
      </w:r>
      <w:r>
        <w:t xml:space="preserve">. As the emirate continues to position itself as a global hub for innovation and tourism, the demand for such highly adapted leadership will only increase, making continuous professional development in these areas an imperative for all aspiring and current Project Managers.</w:t>
      </w:r>
    </w:p>
    <w:bookmarkEnd w:id="25"/>
    <w:p>
      <w:pPr>
        <w:pStyle w:val="BodyText"/>
      </w:pPr>
      <w:r>
        <w:rPr>
          <w:bCs/>
          <w:b/>
        </w:rPr>
        <w:t xml:space="preserve">Note:</w:t>
      </w:r>
      <w:r>
        <w:t xml:space="preserve"> </w:t>
      </w:r>
      <w:r>
        <w:t xml:space="preserve">This report is a synthesized analysis designed to reflect the intersection of global project management standards with the specific regional demands of</w:t>
      </w:r>
      <w:r>
        <w:t xml:space="preserve"> </w:t>
      </w:r>
      <w:r>
        <w:rPr>
          <w:bCs/>
          <w:b/>
        </w:rPr>
        <w:t xml:space="preserve">United Arab Emirates Abu Dhabi</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United Arab Emirates Abu Dhabi</dc:title>
  <dc:creator/>
  <dc:language>en</dc:language>
  <cp:keywords/>
  <dcterms:created xsi:type="dcterms:W3CDTF">2026-07-29T14:31:21Z</dcterms:created>
  <dcterms:modified xsi:type="dcterms:W3CDTF">2026-07-29T14:31:21Z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