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Modern</w:t>
      </w:r>
      <w:r>
        <w:t xml:space="preserve"> </w:t>
      </w:r>
      <w:r>
        <w:t xml:space="preserve">Era</w:t>
      </w:r>
    </w:p>
    <w:p>
      <w:pPr>
        <w:pStyle w:val="FirstParagraph"/>
      </w:pPr>
      <w:r>
        <w:t xml:space="preserve">```html</w:t>
      </w:r>
    </w:p>
    <w:bookmarkStart w:id="27" w:name="X623dc0c86b8e5bb9d728acbf894899de9a0e843"/>
    <w:p>
      <w:pPr>
        <w:pStyle w:val="Heading1"/>
      </w:pPr>
      <w:r>
        <w:t xml:space="preserve">Book Report: The Art of Project Management in the Modern Era</w:t>
      </w:r>
    </w:p>
    <w:p>
      <w:pPr>
        <w:pStyle w:val="FirstParagraph"/>
      </w:pPr>
      <w:r>
        <w:rPr>
          <w:bCs/>
          <w:b/>
        </w:rPr>
        <w:t xml:space="preserve">Analyzed by:</w:t>
      </w:r>
      <w:r>
        <w:t xml:space="preserve"> </w:t>
      </w:r>
      <w:r>
        <w:t xml:space="preserve">Senior Analyst, Los Angeles Operations</w:t>
      </w:r>
      <w:r>
        <w:br/>
      </w:r>
      <w:r>
        <w:rPr>
          <w:bCs/>
          <w:b/>
        </w:rPr>
        <w:t xml:space="preserve">Date:</w:t>
      </w:r>
      <w:r>
        <w:t xml:space="preserve"> </w:t>
      </w:r>
      <w:r>
        <w:t xml:space="preserve">October 26, 2023</w:t>
      </w:r>
      <w:r>
        <w:br/>
      </w:r>
      <w:r>
        <w:rPr>
          <w:bCs/>
          <w:b/>
        </w:rPr>
        <w:t xml:space="preserve">Location Context:</w:t>
      </w:r>
      <w:r>
        <w:t xml:space="preserve"> </w:t>
      </w:r>
      <w:r>
        <w:t xml:space="preserve">United States, Los Angeles</w:t>
      </w:r>
    </w:p>
    <w:p>
      <w:r>
        <w:pict>
          <v:rect style="width:0;height:1.5pt" o:hralign="center" o:hrstd="t" o:hr="t"/>
        </w:pict>
      </w:r>
    </w:p>
    <w:bookmarkStart w:id="20" w:name="Xe19c599a920afa4ec4037baeacae74e95957032"/>
    <w:p>
      <w:pPr>
        <w:pStyle w:val="Heading2"/>
      </w:pPr>
      <w:r>
        <w:t xml:space="preserve">I. Introduction and Contextual Significance</w:t>
      </w:r>
    </w:p>
    <w:p>
      <w:pPr>
        <w:pStyle w:val="FirstParagraph"/>
      </w:pPr>
      <w:r>
        <w:t xml:space="preserve">In the dynamic business landscape of the 21st century, the role of a Project Manager has evolved from a simple administrative coordinator to a strategic leader essential for organizational survival and growth. This book report evaluates comprehensive literature on project management methodologies, specifically focusing on their application within high-stakes environments. The analysis is grounded in the specific context of</w:t>
      </w:r>
      <w:r>
        <w:t xml:space="preserve"> </w:t>
      </w:r>
      <w:r>
        <w:rPr>
          <w:bCs/>
          <w:b/>
        </w:rPr>
        <w:t xml:space="preserve">United States Los Angeles</w:t>
      </w:r>
      <w:r>
        <w:t xml:space="preserve">, a global hub for entertainment, technology, international trade, and construction. As one of the most populous metropolitan areas in the world and a critical economic engine for the nation, Los Angeles presents unique challenges that define modern project management practices. The intersection of diverse cultural teams, stringent regulatory frameworks, and rapid technological disruption makes this location an ideal case study for understanding contemporary</w:t>
      </w:r>
      <w:r>
        <w:t xml:space="preserve"> </w:t>
      </w:r>
      <w:r>
        <w:rPr>
          <w:bCs/>
          <w:b/>
        </w:rPr>
        <w:t xml:space="preserve">Project Manager</w:t>
      </w:r>
      <w:r>
        <w:t xml:space="preserve"> </w:t>
      </w:r>
      <w:r>
        <w:t xml:space="preserve">responsibilities.</w:t>
      </w:r>
    </w:p>
    <w:bookmarkEnd w:id="20"/>
    <w:bookmarkStart w:id="21" w:name="X3b9ff9893f5a1a6834c38e3ae9684086d1cb3ba"/>
    <w:p>
      <w:pPr>
        <w:pStyle w:val="Heading2"/>
      </w:pPr>
      <w:r>
        <w:t xml:space="preserve">II. Core Competencies of the Modern Project Manager</w:t>
      </w:r>
    </w:p>
    <w:p>
      <w:pPr>
        <w:pStyle w:val="FirstParagraph"/>
      </w:pPr>
      <w:r>
        <w:t xml:space="preserve">The literature extensively details the dual nature of a successful Project Manager: balancing "hard" skills with "soft" skills. Hard skills include budgeting, scheduling, risk management, and technical proficiency in tools such as Microsoft Project or Jira. However, the texts emphasize that in a market like Los Angeles, soft skills are often more determinative of success. The ability to navigate complex stakeholder relationships is paramount.</w:t>
      </w:r>
    </w:p>
    <w:p>
      <w:pPr>
        <w:pStyle w:val="BodyText"/>
      </w:pPr>
      <w:r>
        <w:t xml:space="preserve">In the context of</w:t>
      </w:r>
      <w:r>
        <w:t xml:space="preserve"> </w:t>
      </w:r>
      <w:r>
        <w:rPr>
          <w:bCs/>
          <w:b/>
        </w:rPr>
        <w:t xml:space="preserve">United States Los Angeles</w:t>
      </w:r>
      <w:r>
        <w:t xml:space="preserve">, a Project Manager must possess exceptional cultural intelligence. The workforce is incredibly diverse, ranging from tech innovators in Silicon Beach to creative professionals in Hollywood and logistics experts at the Port of Long Beach/Los Angeles. A Project Manager operating here must be adept at communicating across language barriers, cultural norms, and industry-specific jargons. For instance, a manager overseeing a mixed-use development project downtown must negotiate with city planners who enforce strict environmental regulations while simultaneously managing creative teams from advertising agencies involved in the marketing phase. This requires a high degree of emotional intelligence and adaptability.</w:t>
      </w:r>
    </w:p>
    <w:bookmarkEnd w:id="21"/>
    <w:bookmarkStart w:id="22" w:name="X0bfc306052d8ec9ecc6ae1ff6f6f9fe79788a09"/>
    <w:p>
      <w:pPr>
        <w:pStyle w:val="Heading2"/>
      </w:pPr>
      <w:r>
        <w:t xml:space="preserve">III. Methodological Approaches: Agile vs. Waterfall</w:t>
      </w:r>
    </w:p>
    <w:p>
      <w:pPr>
        <w:pStyle w:val="FirstParagraph"/>
      </w:pPr>
      <w:r>
        <w:t xml:space="preserve">A significant portion of the reviewed literature discusses the dichotomy between traditional Waterfall methodologies and modern Agile frameworks. Historically, industries with fixed requirements and high safety stakes, such as construction and infrastructure—both prevalent in</w:t>
      </w:r>
      <w:r>
        <w:t xml:space="preserve"> </w:t>
      </w:r>
      <w:r>
        <w:rPr>
          <w:bCs/>
          <w:b/>
        </w:rPr>
        <w:t xml:space="preserve">United States Los Angeles</w:t>
      </w:r>
      <w:r>
        <w:t xml:space="preserve">—relied heavily on Waterfall. The linear progression of planning, design, execution, and handover provided a clear structure essential for compliance with local building codes and federal regulations.</w:t>
      </w:r>
    </w:p>
    <w:p>
      <w:pPr>
        <w:pStyle w:val="BodyText"/>
      </w:pPr>
      <w:r>
        <w:t xml:space="preserve">However, the rise of the tech sector in Los Angeles has accelerated the adoption of Agile and Scrum methodologies. A Project Manager today must often be bilingual in these approaches. For example, while constructing a new data center in downtown LA (Waterfall), the software integration team working on its security protocols may operate using two-week Sprints (Agile). The modern</w:t>
      </w:r>
      <w:r>
        <w:t xml:space="preserve"> </w:t>
      </w:r>
      <w:r>
        <w:rPr>
          <w:bCs/>
          <w:b/>
        </w:rPr>
        <w:t xml:space="preserve">Project Manager</w:t>
      </w:r>
      <w:r>
        <w:t xml:space="preserve"> </w:t>
      </w:r>
      <w:r>
        <w:t xml:space="preserve">must therefore be hybrid-literate, capable of switching mindsets to suit the project phase and team composition. The literature suggests that rigidity is a liability in Los Angeles' fast-paced market; flexibility allows Project Managers to pivot quickly when faced with unforeseen disruptions, such as supply chain delays or changing consumer trends.</w:t>
      </w:r>
    </w:p>
    <w:bookmarkEnd w:id="22"/>
    <w:bookmarkStart w:id="23" w:name="X2aa69c7cbef39ee780b7b6984c88a83e329b2e3"/>
    <w:p>
      <w:pPr>
        <w:pStyle w:val="Heading2"/>
      </w:pPr>
      <w:r>
        <w:t xml:space="preserve">IV. Risk Management and Regulatory Compliance</w:t>
      </w:r>
    </w:p>
    <w:p>
      <w:pPr>
        <w:pStyle w:val="FirstParagraph"/>
      </w:pPr>
      <w:r>
        <w:t xml:space="preserve">Risk management is not merely a checklist item but a continuous strategic process. In the context of operating within the United States, particularly in California, regulatory compliance adds another layer of complexity. A Project Manager must be well-versed in local ordinances related to labor laws, environmental impact reports (EIRs), and zoning restrictions.</w:t>
      </w:r>
    </w:p>
    <w:p>
      <w:pPr>
        <w:pStyle w:val="BodyText"/>
      </w:pPr>
      <w:r>
        <w:t xml:space="preserve">The book highlights that proactive risk mitigation is essential. For a Project Manager leading a project in Los Angeles, potential risks include seismic activity considerations for construction projects, stringent data privacy laws affecting tech implementations, or traffic logistics impacting delivery schedules. The literature advocates for the development of comprehensive Risk Registers early in the project lifecycle. By identifying these local-specific risks upfront, the</w:t>
      </w:r>
      <w:r>
        <w:t xml:space="preserve"> </w:t>
      </w:r>
      <w:r>
        <w:rPr>
          <w:bCs/>
          <w:b/>
        </w:rPr>
        <w:t xml:space="preserve">Project Manager</w:t>
      </w:r>
      <w:r>
        <w:t xml:space="preserve"> </w:t>
      </w:r>
      <w:r>
        <w:t xml:space="preserve">can allocate appropriate contingencies in time and budget, thereby protecting the organization from costly overruns and legal liabilities.</w:t>
      </w:r>
    </w:p>
    <w:bookmarkEnd w:id="23"/>
    <w:bookmarkStart w:id="24" w:name="X6d726c47b47c0ae4a2f876d46ff7782ddca99de"/>
    <w:p>
      <w:pPr>
        <w:pStyle w:val="Heading2"/>
      </w:pPr>
      <w:r>
        <w:t xml:space="preserve">V. Stakeholder Engagement and Communication</w:t>
      </w:r>
    </w:p>
    <w:p>
      <w:pPr>
        <w:pStyle w:val="FirstParagraph"/>
      </w:pPr>
      <w:r>
        <w:t xml:space="preserve">The success of any initiative is heavily dependent on stakeholder engagement. In Los Angeles, stakeholders can be highly visible and vocal due to the media-centric nature of the city's economy. A Project Manager must master transparent communication channels to manage expectations effectively.</w:t>
      </w:r>
    </w:p>
    <w:p>
      <w:pPr>
        <w:pStyle w:val="BodyText"/>
      </w:pPr>
      <w:r>
        <w:t xml:space="preserve">The reviewed texts emphasize that silence or ambiguity breeds mistrust. Therefore, a robust communication plan is non-negotiable. This involves regular status updates tailored to different audiences: high-level summaries for executives, detailed technical reports for engineers, and community outreach materials for local residents affected by infrastructure projects. In</w:t>
      </w:r>
      <w:r>
        <w:t xml:space="preserve"> </w:t>
      </w:r>
      <w:r>
        <w:rPr>
          <w:bCs/>
          <w:b/>
        </w:rPr>
        <w:t xml:space="preserve">United States Los Angeles</w:t>
      </w:r>
      <w:r>
        <w:t xml:space="preserve">, where public scrutiny can be intense due to the presence of major news outlets and social media influencers, a Project Manager must also act as a brand ambassador. Maintaining a positive reputation is crucial for securing future contracts and maintaining community goodwill.</w:t>
      </w:r>
    </w:p>
    <w:bookmarkEnd w:id="24"/>
    <w:bookmarkStart w:id="25" w:name="X96f9e1aafa4b3eb02408c0bdb4e99ed4faefdd1"/>
    <w:p>
      <w:pPr>
        <w:pStyle w:val="Heading2"/>
      </w:pPr>
      <w:r>
        <w:t xml:space="preserve">VI. Technological Integration and Digital Transformation</w:t>
      </w:r>
    </w:p>
    <w:p>
      <w:pPr>
        <w:pStyle w:val="FirstParagraph"/>
      </w:pPr>
      <w:r>
        <w:t xml:space="preserve">The final major theme in the literature is the integration of technology into project management. Tools such as cloud-based collaboration platforms, AI-driven analytics, and Building Information Modeling (BIM) are transforming how work is executed. A Project Manager must not only understand these tools but also champion their adoption.</w:t>
      </w:r>
    </w:p>
    <w:p>
      <w:pPr>
        <w:pStyle w:val="BodyText"/>
      </w:pPr>
      <w:r>
        <w:t xml:space="preserve">In Los Angeles, where competition among firms is fierce regarding innovation efficiency, early adopters of technology often gain a competitive edge. The</w:t>
      </w:r>
      <w:r>
        <w:t xml:space="preserve"> </w:t>
      </w:r>
      <w:r>
        <w:rPr>
          <w:bCs/>
          <w:b/>
        </w:rPr>
        <w:t xml:space="preserve">Project Manager</w:t>
      </w:r>
      <w:r>
        <w:t xml:space="preserve"> </w:t>
      </w:r>
      <w:r>
        <w:t xml:space="preserve">serves as the bridge between technical teams and business objectives, ensuring that technological implementations solve actual problems rather than creating new complexities. This requires a continuous learning mindset and the ability to evaluate emerging tech trends critically.</w:t>
      </w:r>
    </w:p>
    <w:bookmarkEnd w:id="25"/>
    <w:bookmarkStart w:id="26" w:name="vii.-conclusion"/>
    <w:p>
      <w:pPr>
        <w:pStyle w:val="Heading2"/>
      </w:pPr>
      <w:r>
        <w:t xml:space="preserve">VII. Conclusion</w:t>
      </w:r>
    </w:p>
    <w:p>
      <w:pPr>
        <w:pStyle w:val="FirstParagraph"/>
      </w:pPr>
      <w:r>
        <w:t xml:space="preserve">In conclusion, the role of a Project Manager in today’s environment is multifaceted, demanding a blend of strategic foresight, operational excellence, and interpersonal finesse. When viewed through the lens of</w:t>
      </w:r>
      <w:r>
        <w:t xml:space="preserve"> </w:t>
      </w:r>
      <w:r>
        <w:rPr>
          <w:bCs/>
          <w:b/>
        </w:rPr>
        <w:t xml:space="preserve">United States Los Angeles</w:t>
      </w:r>
      <w:r>
        <w:t xml:space="preserve">, these requirements are amplified by the city's unique economic dynamics and regulatory landscape. The literature confirms that effective project management is not just about delivering tasks on time and within budget; it is about leading people through change, mitigating complex risks, and driving value in a highly competitive market.</w:t>
      </w:r>
    </w:p>
    <w:p>
      <w:pPr>
        <w:pStyle w:val="BodyText"/>
      </w:pPr>
      <w:r>
        <w:t xml:space="preserve">For organizations operating in Los Angeles, investing in the development of their Project Management workforce yields significant returns. The modern</w:t>
      </w:r>
      <w:r>
        <w:t xml:space="preserve"> </w:t>
      </w:r>
      <w:r>
        <w:rPr>
          <w:bCs/>
          <w:b/>
        </w:rPr>
        <w:t xml:space="preserve">Project Manager</w:t>
      </w:r>
      <w:r>
        <w:t xml:space="preserve"> </w:t>
      </w:r>
      <w:r>
        <w:t xml:space="preserve">is a pivotal asset, capable of navigating the intricate web of challenges posed by this vibrant metropolis. As industries continue to evolve, the principles outlined in these texts provide a robust framework for success, emphasizing adaptability, communication, and technological proficiency as key pillars of effective leadership.</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Project Management in the Modern Era</dc:title>
  <dc:creator/>
  <dc:language>en</dc:language>
  <cp:keywords/>
  <dcterms:created xsi:type="dcterms:W3CDTF">2026-07-30T00:30:49Z</dcterms:created>
  <dcterms:modified xsi:type="dcterms:W3CDTF">2026-07-30T00:30:49Z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