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788ac025ce6083cee56ef255ea7d625c8c72481"/>
    <w:p>
      <w:pPr>
        <w:pStyle w:val="Heading1"/>
      </w:pPr>
      <w:r>
        <w:t xml:space="preserve">The Modern Project Manager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r>
        <w:rPr>
          <w:bCs/>
          <w:b/>
        </w:rPr>
        <w:t xml:space="preserve">From:</w:t>
      </w:r>
      <w:r>
        <w:t xml:space="preserve">[Your Name]</w:t>
      </w:r>
      <w:r>
        <w:br/>
      </w:r>
    </w:p>
    <w:bookmarkStart w:id="20" w:name="introduction"/>
    <w:p>
      <w:pPr>
        <w:pStyle w:val="Heading2"/>
      </w:pPr>
      <w:r>
        <w:t xml:space="preserve">Introduction</w:t>
      </w:r>
    </w:p>
    <w:p>
      <w:pPr>
        <w:pStyle w:val="FirstParagraph"/>
      </w:pPr>
      <w:r>
        <w:t xml:space="preserve">In the bustling heart of the world, where ambition meets infrastructure and diversity converges with innovation, the role of a Project Manager is not merely administrative; it is transformative. This book report analyzes the critical competencies required for a successful</w:t>
      </w:r>
      <w:r>
        <w:t xml:space="preserve"> </w:t>
      </w:r>
      <w:r>
        <w:rPr>
          <w:bCs/>
          <w:b/>
        </w:rPr>
        <w:t xml:space="preserve">Project Manager</w:t>
      </w:r>
      <w:r>
        <w:t xml:space="preserve">, specifically tailored to the unique challenges and opportunities presented by operating in</w:t>
      </w:r>
      <w:r>
        <w:t xml:space="preserve"> </w:t>
      </w:r>
      <w:r>
        <w:rPr>
          <w:bCs/>
          <w:b/>
        </w:rPr>
        <w:t xml:space="preserve">United States New York City</w:t>
      </w:r>
      <w:r>
        <w:t xml:space="preserve">. New York City is not just a location; it is a complex ecosystem of regulatory hurdles, cultural nuances, and logistical nightmares that demand a specialized skill set. The modern professional must navigate the concrete jungle with precision, empathy, and strategic foresight. This report synthesizes key themes from contemporary project management literature to define what it means to lead effectively in this specific geographic and cultural context.</w:t>
      </w:r>
    </w:p>
    <w:bookmarkEnd w:id="20"/>
    <w:bookmarkStart w:id="21" w:name="X0c66304e3638d3753854a513a3387311544ac52"/>
    <w:p>
      <w:pPr>
        <w:pStyle w:val="Heading2"/>
      </w:pPr>
      <w:r>
        <w:t xml:space="preserve">The Unique Context of United States New York City</w:t>
      </w:r>
    </w:p>
    <w:p>
      <w:pPr>
        <w:pStyle w:val="FirstParagraph"/>
      </w:pPr>
      <w:r>
        <w:t xml:space="preserve">To understand the necessity of advanced project management skills, one must first appreciate the environment of</w:t>
      </w:r>
      <w:r>
        <w:t xml:space="preserve"> </w:t>
      </w:r>
      <w:r>
        <w:rPr>
          <w:bCs/>
          <w:b/>
        </w:rPr>
        <w:t xml:space="preserve">United States New York City</w:t>
      </w:r>
      <w:r>
        <w:t xml:space="preserve">. The city is characterized by its density, speed, and uncompromising standards. For a Project Manager here, every day brings a new set of variables. From securing permits in Manhattan to coordinating logistics in Queens, the sheer scale of urban infrastructure creates a high-pressure environment where delays are costly and errors are public.</w:t>
      </w:r>
    </w:p>
    <w:p>
      <w:pPr>
        <w:pStyle w:val="BodyText"/>
      </w:pPr>
      <w:r>
        <w:t xml:space="preserve">The regulatory landscape in</w:t>
      </w:r>
      <w:r>
        <w:t xml:space="preserve"> </w:t>
      </w:r>
      <w:r>
        <w:rPr>
          <w:bCs/>
          <w:b/>
        </w:rPr>
        <w:t xml:space="preserve">United States New York City</w:t>
      </w:r>
      <w:r>
        <w:t xml:space="preserve"> </w:t>
      </w:r>
      <w:r>
        <w:t xml:space="preserve">is notoriously complex. A Project Manager must possess a deep understanding of local zoning laws, environmental impact statements, and community board approvals. Unlike other regions where standardized processes may apply, NYC requires a nuanced approach to compliance. The book emphasizes that technical knowledge alone is insufficient; the successful leader must be adept at interpreting bureaucratic requirements and building relationships with municipal stakeholders.</w:t>
      </w:r>
    </w:p>
    <w:bookmarkEnd w:id="21"/>
    <w:bookmarkStart w:id="22" w:name="core-competencies-of-the-project-manager"/>
    <w:p>
      <w:pPr>
        <w:pStyle w:val="Heading2"/>
      </w:pPr>
      <w:r>
        <w:t xml:space="preserve">Core Competencies of the Project Manager</w:t>
      </w:r>
    </w:p>
    <w:p>
      <w:pPr>
        <w:pStyle w:val="FirstParagraph"/>
      </w:pPr>
      <w:r>
        <w:t xml:space="preserve">The central thesis of the analyzed text is that a</w:t>
      </w:r>
      <w:r>
        <w:t xml:space="preserve"> </w:t>
      </w:r>
      <w:r>
        <w:rPr>
          <w:bCs/>
          <w:b/>
        </w:rPr>
        <w:t xml:space="preserve">Project Manager</w:t>
      </w:r>
      <w:r>
        <w:t xml:space="preserve"> </w:t>
      </w:r>
      <w:r>
        <w:t xml:space="preserve">serves as the nexus between vision and execution. In</w:t>
      </w:r>
      <w:r>
        <w:t xml:space="preserve"> </w:t>
      </w:r>
      <w:r>
        <w:rPr>
          <w:bCs/>
          <w:b/>
        </w:rPr>
        <w:t xml:space="preserve">United States New York City</w:t>
      </w:r>
      <w:r>
        <w:t xml:space="preserve">, this role is amplified by the need for rapid decision-making under uncertainty. The following core competencies are identified as essential:</w:t>
      </w:r>
    </w:p>
    <w:p>
      <w:pPr>
        <w:pStyle w:val="BodyText"/>
      </w:pPr>
      <w:r>
        <w:rPr>
          <w:bCs/>
          <w:b/>
        </w:rPr>
        <w:t xml:space="preserve">1. Adaptive Leadership:</w:t>
      </w:r>
      <w:r>
        <w:br/>
      </w:r>
      <w:r>
        <w:t xml:space="preserve">The pace of life in</w:t>
      </w:r>
      <w:r>
        <w:t xml:space="preserve"> </w:t>
      </w:r>
      <w:r>
        <w:rPr>
          <w:bCs/>
          <w:b/>
        </w:rPr>
        <w:t xml:space="preserve">United States New York City</w:t>
      </w:r>
      <w:r>
        <w:t xml:space="preserve"> </w:t>
      </w:r>
      <w:r>
        <w:t xml:space="preserve">demands agility. A Project Manager cannot rely on rigid, pre-set plans that do not account for sudden changes in market conditions or unexpected site issues. The text argues for an adaptive leadership style that embraces change rather than resisting it. This involves fostering a team culture where innovation is encouraged and failures are viewed as learning opportunities.</w:t>
      </w:r>
    </w:p>
    <w:p>
      <w:pPr>
        <w:pStyle w:val="BodyText"/>
      </w:pPr>
      <w:r>
        <w:rPr>
          <w:bCs/>
          <w:b/>
        </w:rPr>
        <w:t xml:space="preserve">2. Cultural Intelligence (CQ):</w:t>
      </w:r>
      <w:r>
        <w:br/>
      </w:r>
      <w:r>
        <w:t xml:space="preserve">New York City is one of the most diverse cities in the world. A</w:t>
      </w:r>
      <w:r>
        <w:t xml:space="preserve"> </w:t>
      </w:r>
      <w:r>
        <w:rPr>
          <w:bCs/>
          <w:b/>
        </w:rPr>
        <w:t xml:space="preserve">Project Manager</w:t>
      </w:r>
      <w:r>
        <w:t xml:space="preserve"> </w:t>
      </w:r>
      <w:r>
        <w:t xml:space="preserve">working here must possess high cultural intelligence to manage teams composed of individuals from varied backgrounds, languages, and traditions. Misunderstandings can arise not just from language barriers but from differing communication styles and expectations regarding hierarchy and feedback. The report highlights that inclusive leadership is a key driver of project success in this multicultural hub.</w:t>
      </w:r>
    </w:p>
    <w:p>
      <w:pPr>
        <w:pStyle w:val="BodyText"/>
      </w:pPr>
      <w:r>
        <w:rPr>
          <w:bCs/>
          <w:b/>
        </w:rPr>
        <w:t xml:space="preserve">3. Stakeholder Management:</w:t>
      </w:r>
      <w:r>
        <w:br/>
      </w:r>
      <w:r>
        <w:t xml:space="preserve">In</w:t>
      </w:r>
      <w:r>
        <w:t xml:space="preserve"> </w:t>
      </w:r>
      <w:r>
        <w:rPr>
          <w:bCs/>
          <w:b/>
        </w:rPr>
        <w:t xml:space="preserve">United States New York City</w:t>
      </w:r>
      <w:r>
        <w:t xml:space="preserve">, stakeholders are numerous and vocal. They range from government agencies to neighborhood advocacy groups, investors, and the general public. A Project Manager must be skilled in negotiation and communication, ensuring that all voices are heard while maintaining project momentum. The text provides case studies demonstrating how proactive engagement with community leaders can mitigate opposition and build support for large-scale developments.</w:t>
      </w:r>
    </w:p>
    <w:bookmarkEnd w:id="22"/>
    <w:bookmarkStart w:id="23" w:name="Xe3c1436af855700393803af20b8d715fdb17cda"/>
    <w:p>
      <w:pPr>
        <w:pStyle w:val="Heading2"/>
      </w:pPr>
      <w:r>
        <w:t xml:space="preserve">The Interplay of Technology and Human Capital</w:t>
      </w:r>
    </w:p>
    <w:p>
      <w:pPr>
        <w:pStyle w:val="FirstParagraph"/>
      </w:pPr>
      <w:r>
        <w:t xml:space="preserve">While technology plays a significant role in modern project management, the human element remains paramount, especially in</w:t>
      </w:r>
      <w:r>
        <w:t xml:space="preserve"> </w:t>
      </w:r>
      <w:r>
        <w:rPr>
          <w:bCs/>
          <w:b/>
        </w:rPr>
        <w:t xml:space="preserve">United States New York City</w:t>
      </w:r>
      <w:r>
        <w:t xml:space="preserve">. The book argues that while software tools can track progress and manage resources, they cannot replace the empathy and intuition required to lead people. A Project Manager must balance data-driven insights with emotional intelligence. In a city where burnout is common due to high work expectations, fostering team well-being is a strategic imperative.</w:t>
      </w:r>
    </w:p>
    <w:p>
      <w:pPr>
        <w:pStyle w:val="BodyText"/>
      </w:pPr>
      <w:r>
        <w:t xml:space="preserve">Furthermore, the integration of technology in NYC’s infrastructure projects requires specialized knowledge. Whether it is smart city initiatives or sustainable building practices, the Project Manager must stay ahead of technological trends while ensuring that their team feels supported and trained. The report suggests that continuous professional development is not optional but essential for maintaining competitiveness in</w:t>
      </w:r>
      <w:r>
        <w:t xml:space="preserve"> </w:t>
      </w:r>
      <w:r>
        <w:rPr>
          <w:bCs/>
          <w:b/>
        </w:rPr>
        <w:t xml:space="preserve">United States New York City</w:t>
      </w:r>
      <w:r>
        <w:t xml:space="preserve">.</w:t>
      </w:r>
    </w:p>
    <w:bookmarkEnd w:id="23"/>
    <w:bookmarkStart w:id="24" w:name="challenges-and-strategic-responses"/>
    <w:p>
      <w:pPr>
        <w:pStyle w:val="Heading2"/>
      </w:pPr>
      <w:r>
        <w:t xml:space="preserve">Challenges and Strategic Responses</w:t>
      </w:r>
    </w:p>
    <w:p>
      <w:pPr>
        <w:pStyle w:val="FirstParagraph"/>
      </w:pPr>
      <w:r>
        <w:t xml:space="preserve">The analysis identifies several recurring challenges faced by Project Managers in this region. These include tight budgets, aggressive timelines, and the pressure to deliver sustainable outcomes. The book proposes strategic responses such as:</w:t>
      </w:r>
    </w:p>
    <w:p>
      <w:pPr>
        <w:numPr>
          <w:ilvl w:val="0"/>
          <w:numId w:val="1001"/>
        </w:numPr>
        <w:pStyle w:val="Compact"/>
      </w:pPr>
      <w:r>
        <w:rPr>
          <w:bCs/>
          <w:b/>
        </w:rPr>
        <w:t xml:space="preserve">Risk Mitigation Planning:</w:t>
      </w:r>
      <w:r>
        <w:t xml:space="preserve"> </w:t>
      </w:r>
      <w:r>
        <w:t xml:space="preserve">Developing comprehensive risk registers that account for local variables like weather events or labor strikes.</w:t>
      </w:r>
    </w:p>
    <w:p>
      <w:pPr>
        <w:numPr>
          <w:ilvl w:val="0"/>
          <w:numId w:val="1001"/>
        </w:numPr>
        <w:pStyle w:val="Compact"/>
      </w:pPr>
      <w:r>
        <w:rPr>
          <w:bCs/>
          <w:b/>
        </w:rPr>
        <w:t xml:space="preserve">Agile Methodologies:</w:t>
      </w:r>
      <w:r>
        <w:t xml:space="preserve"> </w:t>
      </w:r>
      <w:r>
        <w:t xml:space="preserve">Implementing flexible project frameworks that allow for iterative improvements and quick pivots when necessary.</w:t>
      </w:r>
    </w:p>
    <w:p>
      <w:pPr>
        <w:numPr>
          <w:ilvl w:val="0"/>
          <w:numId w:val="1001"/>
        </w:numPr>
        <w:pStyle w:val="Compact"/>
      </w:pPr>
      <w:r>
        <w:rPr>
          <w:bCs/>
          <w:b/>
        </w:rPr>
        <w:t xml:space="preserve">Sustainable Practices:</w:t>
      </w:r>
      <w:r>
        <w:t xml:space="preserve"> </w:t>
      </w:r>
      <w:r>
        <w:t xml:space="preserve">Integrating green building standards and social responsibility into the core project plan to align with NYC’s sustainability goals.</w:t>
      </w:r>
    </w:p>
    <w:p>
      <w:pPr>
        <w:pStyle w:val="FirstParagraph"/>
      </w:pPr>
      <w:r>
        <w:t xml:space="preserve">In conclusion, the role of a Project Manager in</w:t>
      </w:r>
      <w:r>
        <w:t xml:space="preserve"> </w:t>
      </w:r>
      <w:r>
        <w:rPr>
          <w:bCs/>
          <w:b/>
        </w:rPr>
        <w:t xml:space="preserve">United States New York City</w:t>
      </w:r>
      <w:r>
        <w:t xml:space="preserve"> </w:t>
      </w:r>
      <w:r>
        <w:t xml:space="preserve">is one of immense complexity and reward. It requires more than just traditional management skills; it demands a holistic approach that integrates technical expertise with cultural sensitivity and strategic agility. The book report underscores that success in this environment is not achieved through solitary effort but through collaborative leadership, effective communication, and a deep understanding of the unique urban fabric.</w:t>
      </w:r>
    </w:p>
    <w:p>
      <w:pPr>
        <w:pStyle w:val="BodyText"/>
      </w:pPr>
      <w:r>
        <w:t xml:space="preserve">For professionals aiming to excel as a</w:t>
      </w:r>
      <w:r>
        <w:t xml:space="preserve"> </w:t>
      </w:r>
      <w:r>
        <w:rPr>
          <w:bCs/>
          <w:b/>
        </w:rPr>
        <w:t xml:space="preserve">Project Manager</w:t>
      </w:r>
      <w:r>
        <w:t xml:space="preserve">, the lessons learned from operating in</w:t>
      </w:r>
      <w:r>
        <w:t xml:space="preserve"> </w:t>
      </w:r>
      <w:r>
        <w:rPr>
          <w:bCs/>
          <w:b/>
        </w:rPr>
        <w:t xml:space="preserve">United States New York City</w:t>
      </w:r>
      <w:r>
        <w:t xml:space="preserve"> </w:t>
      </w:r>
      <w:r>
        <w:t xml:space="preserve">serve as a powerful training ground. The skills acquired here are transferable and highly valued globally, making this city not just a workplace, but a crucible for leadership excellence. As we move forward, it is imperative that organizations invest in developing these capabilities to ensure their projects thrive amidst the dynamic challenges of one of the world's most iconic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United States New York City</dc:title>
  <dc:creator/>
  <dc:language>en</dc:language>
  <cp:keywords/>
  <dcterms:created xsi:type="dcterms:W3CDTF">2026-07-29T20:52:42Z</dcterms:created>
  <dcterms:modified xsi:type="dcterms:W3CDTF">2026-07-29T20:52:42Z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