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7" w:name="X483734c8375f57d01e4dca52a244228c90e11d7"/>
    <w:p>
      <w:pPr>
        <w:pStyle w:val="Heading1"/>
      </w:pPr>
      <w:r>
        <w:t xml:space="preserve">Book Report on the Modern Psychiatrist in China, Beijing</w:t>
      </w:r>
    </w:p>
    <w:p>
      <w:pPr>
        <w:pStyle w:val="FirstParagraph"/>
      </w:pPr>
      <w:r>
        <w:rPr>
          <w:bCs/>
          <w:b/>
        </w:rPr>
        <w:t xml:space="preserve">Date:</w:t>
      </w:r>
      <w:r>
        <w:t xml:space="preserve"> </w:t>
      </w:r>
      <w:r>
        <w:t xml:space="preserve">October 26, 2023</w:t>
      </w:r>
      <w:r>
        <w:br/>
      </w:r>
      <w:r>
        <w:rPr>
          <w:bCs/>
          <w:b/>
        </w:rPr>
        <w:t xml:space="preserve">Subject:</w:t>
      </w:r>
      <w:r>
        <w:t xml:space="preserve">Sociomedical Analysis of Psychiatry</w:t>
      </w:r>
      <w:r>
        <w:br/>
      </w:r>
      <w:r>
        <w:rPr>
          <w:bCs/>
          <w:b/>
        </w:rPr>
        <w:t xml:space="preserve">Focal Region:</w:t>
      </w:r>
    </w:p>
    <w:bookmarkStart w:id="20" w:name="i.-introduction-and-contextual-framework"/>
    <w:p>
      <w:pPr>
        <w:pStyle w:val="Heading2"/>
      </w:pPr>
      <w:r>
        <w:t xml:space="preserve">I. Introduction and Contextual Framework</w:t>
      </w:r>
    </w:p>
    <w:p>
      <w:pPr>
        <w:pStyle w:val="FirstParagraph"/>
      </w:pPr>
      <w:r>
        <w:t xml:space="preserve">This Book Report provides a comprehensive analysis of the evolving landscape of mental health care, with a specific focus on the role of the</w:t>
      </w:r>
      <w:r>
        <w:t xml:space="preserve"> </w:t>
      </w:r>
      <w:r>
        <w:rPr>
          <w:bCs/>
          <w:b/>
        </w:rPr>
        <w:t xml:space="preserve">Psychiatrist</w:t>
      </w:r>
    </w:p>
    <w:p>
      <w:pPr>
        <w:pStyle w:val="BodyText"/>
      </w:pPr>
      <w:r>
        <w:t xml:space="preserve">The city of</w:t>
      </w:r>
      <w:r>
        <w:t xml:space="preserve"> </w:t>
      </w:r>
      <w:r>
        <w:rPr>
          <w:bCs/>
          <w:b/>
        </w:rPr>
        <w:t xml:space="preserve">China Beijing</w:t>
      </w:r>
      <w:r>
        <w:t xml:space="preserve">Psychiatrist</w:t>
      </w:r>
    </w:p>
    <w:bookmarkEnd w:id="20"/>
    <w:bookmarkStart w:id="21" w:name="X743bbd4231a062e9a9cb223723d583eedf96b6f"/>
    <w:p>
      <w:pPr>
        <w:pStyle w:val="Heading2"/>
      </w:pPr>
      <w:r>
        <w:t xml:space="preserve">II. The Historical Trajectory of Psychiatry in China, Beijing</w:t>
      </w:r>
    </w:p>
    <w:p>
      <w:pPr>
        <w:pStyle w:val="FirstParagraph"/>
      </w:pPr>
      <w:r>
        <w:t xml:space="preserve">To understand the current state of mental health, one must acknowledge the historical trajectory that has shaped it. For centuries, mental distress in</w:t>
      </w:r>
      <w:r>
        <w:t xml:space="preserve"> </w:t>
      </w:r>
      <w:r>
        <w:rPr>
          <w:bCs/>
          <w:b/>
        </w:rPr>
        <w:t xml:space="preserve">China Beijing</w:t>
      </w:r>
      <w:r>
        <w:t xml:space="preserve">mianzi) played a crucial role in suppressing public discussion of mental illness to avoid shame upon the entire family unit.</w:t>
      </w:r>
    </w:p>
    <w:p>
      <w:pPr>
        <w:pStyle w:val="BodyText"/>
      </w:pPr>
      <w:r>
        <w:t xml:space="preserve">The establishment of modern psychiatric facilities in</w:t>
      </w:r>
      <w:r>
        <w:t xml:space="preserve"> </w:t>
      </w:r>
      <w:r>
        <w:rPr>
          <w:bCs/>
          <w:b/>
        </w:rPr>
        <w:t xml:space="preserve">China Beijing</w:t>
      </w:r>
      <w:r>
        <w:t xml:space="preserve">China BeijingPsychiatrist.</w:t>
      </w:r>
    </w:p>
    <w:bookmarkEnd w:id="21"/>
    <w:bookmarkStart w:id="22" w:name="X03fca995410848c1b370b11a4fc6d337e39f230"/>
    <w:p>
      <w:pPr>
        <w:pStyle w:val="Heading2"/>
      </w:pPr>
      <w:r>
        <w:t xml:space="preserve">III. The Role and Responsibilities of the Psychiatrist in Contemporary China Beijing</w:t>
      </w:r>
    </w:p>
    <w:p>
      <w:pPr>
        <w:pStyle w:val="FirstParagraph"/>
      </w:pPr>
      <w:r>
        <w:t xml:space="preserve">In the current healthcare landscape of</w:t>
      </w:r>
      <w:r>
        <w:t xml:space="preserve"> </w:t>
      </w:r>
      <w:r>
        <w:rPr>
          <w:bCs/>
          <w:b/>
        </w:rPr>
        <w:t xml:space="preserve">China Beijing</w:t>
      </w:r>
      <w:r>
        <w:t xml:space="preserve">, the role of the</w:t>
      </w:r>
      <w:r>
        <w:t xml:space="preserve"> </w:t>
      </w:r>
      <w:r>
        <w:rPr>
          <w:bCs/>
          <w:b/>
        </w:rPr>
        <w:t xml:space="preserve">Psychiatrist is multifaceted and increasingly critical. Unlike in some Western countries where psychologists or counselors handle a significant portion of mild-to-moderate mental health issues, in</w:t>
      </w:r>
      <w:r>
        <w:rPr>
          <w:bCs/>
          <w:b/>
        </w:rPr>
        <w:t xml:space="preserve"> </w:t>
      </w:r>
      <w:r>
        <w:rPr>
          <w:bCs/>
          <w:b/>
          <w:bCs/>
          <w:b/>
        </w:rPr>
        <w:t xml:space="preserve">China Beijing, there remains a heavy reliance on medical doctors for diagnosis and treatment. The</w:t>
      </w:r>
      <w:r>
        <w:rPr>
          <w:bCs/>
          <w:b/>
          <w:bCs/>
          <w:b/>
        </w:rPr>
        <w:t xml:space="preserve"> </w:t>
      </w:r>
      <w:r>
        <w:rPr>
          <w:bCs/>
          <w:b/>
          <w:bCs/>
          <w:b/>
          <w:bCs/>
          <w:b/>
        </w:rPr>
        <w:t xml:space="preserve">Psychiatrist</w:t>
      </w:r>
    </w:p>
    <w:p>
      <w:pPr>
        <w:pStyle w:val="BodyText"/>
      </w:pPr>
      <w:r>
        <w:rPr>
          <w:bCs/>
          <w:b/>
        </w:rPr>
        <w:t xml:space="preserve">Clinical Practice:The modern</w:t>
      </w:r>
      <w:r>
        <w:rPr>
          <w:bCs/>
          <w:b/>
        </w:rPr>
        <w:t xml:space="preserve"> </w:t>
      </w:r>
      <w:r>
        <w:rPr>
          <w:bCs/>
          <w:b/>
          <w:bCs/>
          <w:b/>
        </w:rPr>
        <w:t xml:space="preserve">Psychiatrist in China BeijingPsychiatrist</w:t>
      </w:r>
    </w:p>
    <w:p>
      <w:pPr>
        <w:pStyle w:val="BodyText"/>
      </w:pPr>
      <w:r>
        <w:rPr>
          <w:bCs/>
          <w:b/>
        </w:rPr>
        <w:t xml:space="preserve">Cultural Mediation:A distinct aspect of the</w:t>
      </w:r>
      <w:r>
        <w:rPr>
          <w:bCs/>
          <w:b/>
        </w:rPr>
        <w:t xml:space="preserve"> </w:t>
      </w:r>
      <w:r>
        <w:rPr>
          <w:bCs/>
          <w:b/>
          <w:bCs/>
          <w:b/>
        </w:rPr>
        <w:t xml:space="preserve">Psychiatrist in China BeijingChina Beijing</w:t>
      </w:r>
      <w:r>
        <w:rPr>
          <w:bCs/>
          <w:b/>
        </w:rPr>
        <w:t xml:space="preserve">Psychiatrist</w:t>
      </w:r>
    </w:p>
    <w:bookmarkEnd w:id="22"/>
    <w:bookmarkStart w:id="23" w:name="X79dd40d2be13232f94301e0a4453a58e004a24a"/>
    <w:p>
      <w:pPr>
        <w:pStyle w:val="Heading2"/>
      </w:pPr>
      <w:r>
        <w:t xml:space="preserve">IV. Challenges: Stigma, Accessibility, and Workforce Shortages</w:t>
      </w:r>
    </w:p>
    <w:p>
      <w:pPr>
        <w:pStyle w:val="FirstParagraph"/>
      </w:pPr>
      <w:r>
        <w:t xml:space="preserve">A significant portion of the literature reviewed for this report addresses persistent challenges. Despite improvements in</w:t>
      </w:r>
    </w:p>
    <w:p>
      <w:pPr>
        <w:pStyle w:val="BodyText"/>
      </w:pPr>
      <w:r>
        <w:t xml:space="preserve">China Beijing, stigma remains a formidable barrier. Families often hesitate to seek help from a</w:t>
      </w:r>
    </w:p>
    <w:p>
      <w:pPr>
        <w:pStyle w:val="BodyText"/>
      </w:pPr>
      <w:r>
        <w:t xml:space="preserve">Psychiatrist due to fear of social ostracization or impact on marriage prospects for relatives.</w:t>
      </w:r>
    </w:p>
    <w:p>
      <w:pPr>
        <w:pStyle w:val="BodyText"/>
      </w:pPr>
      <w:r>
        <w:t xml:space="preserve">The Psychiatric Gap:China Beijing compared to global standards. The demand far outstrips the supply, placing immense pressure on the existing workforce of</w:t>
      </w:r>
    </w:p>
    <w:p>
      <w:pPr>
        <w:pStyle w:val="BodyText"/>
      </w:pPr>
      <w:r>
        <w:t xml:space="preserve">Psychiatrist. This shortage leads to burnout among practitioners and limits access for lower-income populations in the sprawling metropolis.</w:t>
      </w:r>
    </w:p>
    <w:p>
      <w:pPr>
        <w:pStyle w:val="BodyText"/>
      </w:pPr>
      <w:r>
        <w:rPr>
          <w:bCs/>
          <w:b/>
        </w:rPr>
        <w:t xml:space="preserve">Bureaucratic Hurdles:China BeijingPsychiatrist</w:t>
      </w:r>
    </w:p>
    <w:bookmarkEnd w:id="23"/>
    <w:bookmarkStart w:id="24" w:name="X648339449fd59c4fff5221d1e03807ad5515b5e"/>
    <w:p>
      <w:pPr>
        <w:pStyle w:val="Heading2"/>
      </w:pPr>
      <w:r>
        <w:t xml:space="preserve">V. Technological Integration and Future Directions in China Beijing</w:t>
      </w:r>
    </w:p>
    <w:p>
      <w:pPr>
        <w:pStyle w:val="FirstParagraph"/>
      </w:pPr>
      <w:r>
        <w:t xml:space="preserve">A promising trend identified in recent readings is the rapid integration of technology into psychiatric care in</w:t>
      </w:r>
      <w:r>
        <w:t xml:space="preserve"> </w:t>
      </w:r>
      <w:r>
        <w:rPr>
          <w:bCs/>
          <w:b/>
        </w:rPr>
        <w:t xml:space="preserve">China Beijing. Telepsychiatry, mobile health applications, and AI-assisted diagnostics are becoming more prevalent. These tools offer hope for expanding the reach of the</w:t>
      </w:r>
      <w:r>
        <w:rPr>
          <w:bCs/>
          <w:b/>
        </w:rPr>
        <w:t xml:space="preserve"> </w:t>
      </w:r>
      <w:r>
        <w:rPr>
          <w:bCs/>
          <w:b/>
          <w:bCs/>
          <w:b/>
        </w:rPr>
        <w:t xml:space="preserve">Psychiatrist</w:t>
      </w:r>
    </w:p>
    <w:p>
      <w:pPr>
        <w:pStyle w:val="BodyText"/>
      </w:pPr>
      <w:r>
        <w:rPr>
          <w:iCs/>
          <w:i/>
        </w:rPr>
        <w:t xml:space="preserve">Innovative Models:</w:t>
      </w:r>
      <w:r>
        <w:t xml:space="preserve">China BeijingPsychiatrist</w:t>
      </w:r>
    </w:p>
    <w:bookmarkEnd w:id="24"/>
    <w:bookmarkStart w:id="25" w:name="vi.-critical-analysis-and-synthesis"/>
    <w:p>
      <w:pPr>
        <w:pStyle w:val="Heading2"/>
      </w:pPr>
      <w:r>
        <w:t xml:space="preserve">VI. Critical Analysis and Synthesis</w:t>
      </w:r>
    </w:p>
    <w:p>
      <w:pPr>
        <w:pStyle w:val="FirstParagraph"/>
      </w:pPr>
      <w:r>
        <w:t xml:space="preserve">The literature suggests that the identity of the</w:t>
      </w:r>
      <w:r>
        <w:t xml:space="preserve"> </w:t>
      </w:r>
      <w:r>
        <w:rPr>
          <w:bCs/>
          <w:b/>
        </w:rPr>
        <w:t xml:space="preserve">Psychiatrist in China Beijing is undergoing a redefinition. They are no longer just prescribers of medication but are becoming advocates for mental wellness in a rapidly changing society. The convergence of traditional Chinese Medicine (TCM) with Western psychiatry is another interesting area explored, where some</w:t>
      </w:r>
      <w:r>
        <w:rPr>
          <w:bCs/>
          <w:b/>
        </w:rPr>
        <w:t xml:space="preserve"> </w:t>
      </w:r>
      <w:r>
        <w:rPr>
          <w:bCs/>
          <w:b/>
          <w:bCs/>
          <w:b/>
        </w:rPr>
        <w:t xml:space="preserve">Psychiatrist</w:t>
      </w:r>
    </w:p>
    <w:p>
      <w:pPr>
        <w:pStyle w:val="BodyText"/>
      </w:pPr>
      <w:r>
        <w:t xml:space="preserve">However, a critical gap remains in the holistic support system. While the</w:t>
      </w:r>
      <w:r>
        <w:t xml:space="preserve"> </w:t>
      </w:r>
      <w:r>
        <w:rPr>
          <w:bCs/>
          <w:b/>
        </w:rPr>
        <w:t xml:space="preserve">PsychiatristChina Beijing</w:t>
      </w:r>
    </w:p>
    <w:bookmarkEnd w:id="25"/>
    <w:bookmarkStart w:id="26" w:name="vii.-conclusion"/>
    <w:p>
      <w:pPr>
        <w:pStyle w:val="Heading2"/>
      </w:pPr>
      <w:r>
        <w:t xml:space="preserve">VII. Conclusion</w:t>
      </w:r>
    </w:p>
    <w:p>
      <w:pPr>
        <w:pStyle w:val="FirstParagraph"/>
      </w:pPr>
      <w:r>
        <w:t xml:space="preserve">In conclusion this Book Report highlights the dynamic and complex role of the</w:t>
      </w:r>
    </w:p>
    <w:p>
      <w:pPr>
        <w:pStyle w:val="BodyText"/>
      </w:pPr>
      <w:r>
        <w:t xml:space="preserve">Psychiatrist in China Beijing. While significant strides have been made in infrastructure and awareness, challenges related to stigma, accessibility, and workforce capacity persist. The future of mental health care in</w:t>
      </w:r>
    </w:p>
    <w:p>
      <w:pPr>
        <w:pStyle w:val="BodyText"/>
      </w:pPr>
      <w:r>
        <w:t xml:space="preserve">China BeijingPsychiatrist to reach more individuals effectively.</w:t>
      </w:r>
    </w:p>
    <w:p>
      <w:pPr>
        <w:pStyle w:val="BodyText"/>
      </w:pPr>
      <w:r>
        <w:t xml:space="preserve">The story of the</w:t>
      </w:r>
    </w:p>
    <w:p>
      <w:pPr>
        <w:pStyle w:val="BodyText"/>
      </w:pPr>
      <w:r>
        <w:t xml:space="preserve">Psychiatrist in China Beijing is one of resilience and adaptation. As society evolves, so too must the practice of psychiatry, ensuring that mental health care becomes an accessible and destigmatized pillar of public health for all citizens.</w:t>
      </w:r>
    </w:p>
    <w:p>
      <w:r>
        <w:pict>
          <v:rect style="width:0;height:1.5pt" o:hralign="center" o:hrstd="t" o:hr="t"/>
        </w:pict>
      </w:r>
    </w:p>
    <w:p>
      <w:pPr>
        <w:pStyle w:val="FirstParagraph"/>
      </w:pPr>
      <w:r>
        <w:rPr>
          <w:iCs/>
          <w:i/>
        </w:rPr>
        <w:t xml:space="preserve">This report was prepared based on a synthesis of contemporary medical journals sociological studies and policy documents related to mental health in East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Psychiatrist in Contemporary China, Beijing</dc:title>
  <dc:creator/>
  <dc:language>en</dc:language>
  <cp:keywords/>
  <dcterms:created xsi:type="dcterms:W3CDTF">2026-07-30T06:18:39Z</dcterms:created>
  <dcterms:modified xsi:type="dcterms:W3CDTF">2026-07-30T06:18:39Z</dcterms:modified>
</cp:coreProperties>
</file>

<file path=docProps/custom.xml><?xml version="1.0" encoding="utf-8"?>
<Properties xmlns="http://schemas.openxmlformats.org/officeDocument/2006/custom-properties" xmlns:vt="http://schemas.openxmlformats.org/officeDocument/2006/docPropsVTypes"/>
</file>