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9" w:name="X38b5088332620bba5d897cfb4c7adc1e2898792"/>
    <w:p>
      <w:pPr>
        <w:pStyle w:val="Heading1"/>
      </w:pPr>
      <w:r>
        <w:t xml:space="preserve">Book Report: The Role and Evolution of the Psychiatrist in Modern China, Specifically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Medical Humanities</w:t>
      </w:r>
      <w:r>
        <w:br/>
      </w:r>
    </w:p>
    <w:p>
      <w:pPr>
        <w:pStyle w:val="BodyText"/>
      </w:pPr>
      <w:r>
        <w:t xml:space="preserve">From: Research Assistant</w:t>
      </w:r>
      <w:r>
        <w:br/>
      </w:r>
    </w:p>
    <w:p>
      <w:pPr>
        <w:pStyle w:val="BodyText"/>
      </w:pPr>
      <w:r>
        <w:t xml:space="preserve">Subject:Analytical Review of the Psychiatrist’s Role in the Healthcare Ecosystem of China Guangzhou</w:t>
      </w:r>
    </w:p>
    <w:bookmarkStart w:id="20" w:name="introduction"/>
    <w:p>
      <w:pPr>
        <w:pStyle w:val="Heading2"/>
      </w:pPr>
      <w:r>
        <w:t xml:space="preserve">1. Introduction</w:t>
      </w:r>
    </w:p>
    <w:p>
      <w:pPr>
        <w:pStyle w:val="FirstParagraph"/>
      </w:pPr>
      <w:r>
        <w:t xml:space="preserve">The contemporary landscape of mental health care is undergoing a profound transformation globally, but nowhere is this shift more palpable or complex than in the People's Republic of China. This report serves as an analytical examination of the role, challenges, and future trajectory of the</w:t>
      </w:r>
      <w:r>
        <w:t xml:space="preserve"> </w:t>
      </w:r>
      <w:r>
        <w:rPr>
          <w:bCs/>
          <w:b/>
        </w:rPr>
        <w:t xml:space="preserve">Psychiatrist</w:t>
      </w:r>
      <w:r>
        <w:t xml:space="preserve">, with a specific geographic focus on</w:t>
      </w:r>
      <w:r>
        <w:t xml:space="preserve"> </w:t>
      </w:r>
      <w:r>
        <w:rPr>
          <w:bCs/>
          <w:b/>
        </w:rPr>
        <w:t xml:space="preserve">China Guangzhou</w:t>
      </w:r>
      <w:r>
        <w:t xml:space="preserve">. As one of China’s most dynamic metropolises, Guangzhou represents a unique microcosm where traditional cultural values collide with rapid modernization and global economic pressures. Understanding the function of the psychiatrist within this specific context is not merely an academic exercise but a necessity for medical professionals, policymakers, and sociologists aiming to improve public health outcomes in southern China.</w:t>
      </w:r>
    </w:p>
    <w:bookmarkEnd w:id="20"/>
    <w:bookmarkStart w:id="21" w:name="Xbca5fb879ca034c078559eac25082c960dda34f"/>
    <w:p>
      <w:pPr>
        <w:pStyle w:val="Heading2"/>
      </w:pPr>
      <w:r>
        <w:t xml:space="preserve">2. The Historical Context of Psychiatry in Guangzhou</w:t>
      </w:r>
    </w:p>
    <w:p>
      <w:pPr>
        <w:pStyle w:val="FirstParagraph"/>
      </w:pPr>
      <w:r>
        <w:t xml:space="preserve">To appreciate the current state of psychiatry in</w:t>
      </w:r>
      <w:r>
        <w:t xml:space="preserve"> </w:t>
      </w:r>
      <w:r>
        <w:rPr>
          <w:bCs/>
          <w:b/>
        </w:rPr>
        <w:t xml:space="preserve">China Guangzhou</w:t>
      </w:r>
      <w:r>
        <w:t xml:space="preserve">, one must first understand its historical roots. Historically, mental illness was stigmatized deeply within Chinese culture, often viewed through the lens of spiritual imbalance or familial shame rather than biomedical pathology. In Guangzhou, a city with a long history as a trading port and cultural crossroads, Western medical influences arrived earlier than in many inland provinces. Consequently, the development of psychiatric institutions in Guangzhou has been somewhat more advanced compared to rural areas.</w:t>
      </w:r>
    </w:p>
    <w:p>
      <w:pPr>
        <w:pStyle w:val="BodyText"/>
      </w:pPr>
      <w:r>
        <w:t xml:space="preserve">However, for much of the 20th century, the</w:t>
      </w:r>
      <w:r>
        <w:t xml:space="preserve"> </w:t>
      </w:r>
      <w:r>
        <w:rPr>
          <w:bCs/>
          <w:b/>
        </w:rPr>
        <w:t xml:space="preserve">Psychiatrist</w:t>
      </w:r>
      <w:r>
        <w:t xml:space="preserve"> </w:t>
      </w:r>
      <w:r>
        <w:t xml:space="preserve">was a marginalized figure within the broader medical community. Mental health treatment was often relegated to general hospitals with insufficient resources or isolated psychiatric facilities that lacked specialized care. It is only in recent decades, particularly following China’s economic reforms and opening-up policies, that the profession of psychiatry has gained recognition as a critical component of holistic healthcare.</w:t>
      </w:r>
    </w:p>
    <w:bookmarkEnd w:id="21"/>
    <w:bookmarkStart w:id="24" w:name="X2091e69d42c398c57f79f9d521b22ae0ac3ee3b"/>
    <w:p>
      <w:pPr>
        <w:pStyle w:val="Heading2"/>
      </w:pPr>
      <w:r>
        <w:t xml:space="preserve">3. The Modern Psychiatrist in Guangzhou: Professional Identity</w:t>
      </w:r>
    </w:p>
    <w:p>
      <w:pPr>
        <w:pStyle w:val="FirstParagraph"/>
      </w:pPr>
      <w:r>
        <w:t xml:space="preserve">In present-day</w:t>
      </w:r>
      <w:r>
        <w:t xml:space="preserve"> </w:t>
      </w:r>
      <w:r>
        <w:rPr>
          <w:bCs/>
          <w:b/>
        </w:rPr>
        <w:t xml:space="preserve">China Guangzhou</w:t>
      </w:r>
      <w:r>
        <w:t xml:space="preserve">, the professional identity of the psychiatrist is undergoing a significant redefinition. Today’s psychiatrist in this region is increasingly trained to integrate Western diagnostic criteria, such as those found in the DSM-5 (Diagnostic and Statistical Manual of Mental Disorders), with Chinese cultural understandings of distress. This dual competency is essential for effective patient care.</w:t>
      </w:r>
    </w:p>
    <w:bookmarkStart w:id="22" w:name="bridging-cultural-gaps"/>
    <w:p>
      <w:pPr>
        <w:pStyle w:val="Heading3"/>
      </w:pPr>
      <w:r>
        <w:t xml:space="preserve">3.1 Bridging Cultural Gaps</w:t>
      </w:r>
    </w:p>
    <w:p>
      <w:pPr>
        <w:pStyle w:val="FirstParagraph"/>
      </w:pPr>
      <w:r>
        <w:t xml:space="preserve">The modern psychiatrist in Guangzhou must navigate a complex cultural terrain. Many patients still present with somatic symptoms—physical complaints such as headaches or fatigue—rather than acknowledging psychological distress due to stigma. A skilled psychiatrist in this region learns to decode these somatic expressions, validating the patient’s physical pain while gently steering the conversation toward mental health interventions. This approach requires a high degree of emotional intelligence and cultural sensitivity, distinguishing the successful psychiatrist from those who rely solely on pharmaceutical prescriptions.</w:t>
      </w:r>
    </w:p>
    <w:bookmarkEnd w:id="22"/>
    <w:bookmarkStart w:id="23" w:name="the-impact-of-urbanization"/>
    <w:p>
      <w:pPr>
        <w:pStyle w:val="Heading3"/>
      </w:pPr>
      <w:r>
        <w:t xml:space="preserve">3.2 The Impact of Urbanization</w:t>
      </w:r>
    </w:p>
    <w:p>
      <w:pPr>
        <w:pStyle w:val="FirstParagraph"/>
      </w:pPr>
      <w:r>
        <w:t xml:space="preserve">Guangzhou is a bustling hub of commerce, technology, and education. The pace of life in this city contributes to high levels of stress among its residents, including students facing intense academic pressure from the Gaokao (national college entrance examination) and corporate professionals dealing with the "996" work culture (working from 9 am to 9 pm, six days a week). The psychiatrist plays a crucial role as a first responder to anxiety disorders, depression, and burnout syndromes prevalent in this high-pressure environment.</w:t>
      </w:r>
    </w:p>
    <w:bookmarkEnd w:id="23"/>
    <w:bookmarkEnd w:id="24"/>
    <w:bookmarkStart w:id="25" w:name="Xfba26a97bf54041a58b48504dddc4fb18e629fe"/>
    <w:p>
      <w:pPr>
        <w:pStyle w:val="Heading2"/>
      </w:pPr>
      <w:r>
        <w:t xml:space="preserve">4. Challenges Facing the Psychiatrist in China Guangzhou</w:t>
      </w:r>
    </w:p>
    <w:p>
      <w:pPr>
        <w:pStyle w:val="FirstParagraph"/>
      </w:pPr>
      <w:r>
        <w:rPr>
          <w:bCs/>
          <w:b/>
        </w:rPr>
        <w:t xml:space="preserve">Key Challenge:</w:t>
      </w:r>
      <w:r>
        <w:t xml:space="preserve"> </w:t>
      </w:r>
      <w:r>
        <w:t xml:space="preserve">The shortage of qualified mental health professionals remains a significant bottleneck. While demand is skyrocketing, the number of certified psychiatrists per capita in Guangzhou, though improving, still lags behind international standards.</w:t>
      </w:r>
    </w:p>
    <w:p>
      <w:pPr>
        <w:pStyle w:val="BodyText"/>
      </w:pPr>
      <w:r>
        <w:t xml:space="preserve">One of the primary challenges facing the psychiatrist in</w:t>
      </w:r>
      <w:r>
        <w:t xml:space="preserve"> </w:t>
      </w:r>
      <w:r>
        <w:rPr>
          <w:bCs/>
          <w:b/>
        </w:rPr>
        <w:t xml:space="preserve">China Guangzhou</w:t>
      </w:r>
      <w:r>
        <w:t xml:space="preserve"> </w:t>
      </w:r>
      <w:r>
        <w:t xml:space="preserve">is resource allocation. Public psychiatric hospitals are often overcrowded, leading to brief consultation times and a heavy reliance on medication rather than psychotherapy. This systemic constraint forces psychiatrists to operate more like pharmacologists than therapists, limiting their ability to provide comprehensive care.</w:t>
      </w:r>
    </w:p>
    <w:p>
      <w:pPr>
        <w:pStyle w:val="BodyText"/>
      </w:pPr>
      <w:r>
        <w:t xml:space="preserve">Furthermore, the stigma associated with mental illness persists in many communities. Patients may hesitate to seek help from a psychiatrist until their condition becomes severe. For the psychiatrist in Guangzhou, this means arriving late in the disease trajectory of many patients, making treatment more difficult and prognosis less favorable. Overcoming this societal barrier requires not only clinical skill but also active community engagement and public education efforts.</w:t>
      </w:r>
    </w:p>
    <w:bookmarkEnd w:id="25"/>
    <w:bookmarkStart w:id="26" w:name="X0a790b5cc1997fcf79468db432fd97d4d2ee0e4"/>
    <w:p>
      <w:pPr>
        <w:pStyle w:val="Heading2"/>
      </w:pPr>
      <w:r>
        <w:t xml:space="preserve">5. Technological Integration and Future Trends</w:t>
      </w:r>
    </w:p>
    <w:p>
      <w:pPr>
        <w:pStyle w:val="FirstParagraph"/>
      </w:pPr>
      <w:r>
        <w:t xml:space="preserve">A particularly exciting aspect of the psychiatric landscape in</w:t>
      </w:r>
      <w:r>
        <w:t xml:space="preserve"> </w:t>
      </w:r>
      <w:r>
        <w:rPr>
          <w:bCs/>
          <w:b/>
        </w:rPr>
        <w:t xml:space="preserve">China Guangzhou</w:t>
      </w:r>
      <w:r>
        <w:t xml:space="preserve"> </w:t>
      </w:r>
      <w:r>
        <w:t xml:space="preserve">is the rapid integration of technology. As a leader in China’s tech sector, Guangzhou is seeing an influx of digital mental health solutions. Psychiatrists are increasingly utilizing telemedicine platforms to reach underserved populations within the Pearl River Delta region. Artificial Intelligence (AI) tools are being developed to assist psychiatrists in diagnosing conditions by analyzing speech patterns and facial expressions, offering a promising avenue for early intervention.</w:t>
      </w:r>
    </w:p>
    <w:p>
      <w:pPr>
        <w:pStyle w:val="BodyText"/>
      </w:pPr>
      <w:r>
        <w:t xml:space="preserve">The future of the psychiatrist in this region will likely involve a hybrid model of care. This model combines traditional face-to-face consultations with digital monitoring tools, wearable devices that track physiological stress markers, and AI-driven support systems. For the psychiatrist to remain effective, continuous professional development in these technological areas is imperative.</w:t>
      </w:r>
    </w:p>
    <w:bookmarkEnd w:id="26"/>
    <w:bookmarkStart w:id="27" w:name="conclusion"/>
    <w:p>
      <w:pPr>
        <w:pStyle w:val="Heading2"/>
      </w:pPr>
      <w:r>
        <w:t xml:space="preserve">6. Conclusion</w:t>
      </w:r>
    </w:p>
    <w:p>
      <w:pPr>
        <w:pStyle w:val="FirstParagraph"/>
      </w:pPr>
      <w:r>
        <w:t xml:space="preserve">In conclusion, the role of the psychiatrist in</w:t>
      </w:r>
      <w:r>
        <w:t xml:space="preserve"> </w:t>
      </w:r>
      <w:r>
        <w:rPr>
          <w:bCs/>
          <w:b/>
        </w:rPr>
        <w:t xml:space="preserve">China Guangzhou</w:t>
      </w:r>
      <w:r>
        <w:t xml:space="preserve"> </w:t>
      </w:r>
      <w:r>
        <w:t xml:space="preserve">is evolving from a niche medical specialty into a central pillar of public health. The city’s unique blend of traditional culture and hyper-modernity presents both significant challenges and unprecedented opportunities for mental health professionals. The psychiatrist must be more than just a prescriber; they must be a cultural translator, an advocate against stigma, and an innovator in treatment modalities.</w:t>
      </w:r>
    </w:p>
    <w:p>
      <w:pPr>
        <w:pStyle w:val="BodyText"/>
      </w:pPr>
      <w:r>
        <w:t xml:space="preserve">For stakeholders involved in healthcare policy or medical education regarding</w:t>
      </w:r>
      <w:r>
        <w:t xml:space="preserve"> </w:t>
      </w:r>
      <w:r>
        <w:rPr>
          <w:bCs/>
          <w:b/>
        </w:rPr>
        <w:t xml:space="preserve">China Guangzhou</w:t>
      </w:r>
      <w:r>
        <w:t xml:space="preserve">, it is clear that investment in psychiatric training, infrastructure, and public awareness campaigns is essential. By empowering the psychiatrist with better resources and societal support, Guangzhou can lead the way in demonstrating how mental health care can thrive amidst rapid urban development. The journey toward a mentally healthy society in this vibrant Chinese city depends heavily on the strength, adaptability, and compassion of its psychiatric professionals.</w:t>
      </w:r>
    </w:p>
    <w:bookmarkEnd w:id="27"/>
    <w:bookmarkStart w:id="28" w:name="references-and-further-reading"/>
    <w:p>
      <w:pPr>
        <w:pStyle w:val="Heading2"/>
      </w:pPr>
      <w:r>
        <w:t xml:space="preserve">7. References and Further Reading</w:t>
      </w:r>
    </w:p>
    <w:p>
      <w:pPr>
        <w:numPr>
          <w:ilvl w:val="0"/>
          <w:numId w:val="1001"/>
        </w:numPr>
        <w:pStyle w:val="Compact"/>
      </w:pPr>
      <w:r>
        <w:t xml:space="preserve">National Health Commission of the People's Republic of China. (2021). "Healthy China 2030 Planning Outline."</w:t>
      </w:r>
    </w:p>
    <w:p>
      <w:pPr>
        <w:numPr>
          <w:ilvl w:val="0"/>
          <w:numId w:val="1001"/>
        </w:numPr>
        <w:pStyle w:val="Compact"/>
      </w:pPr>
      <w:r>
        <w:t xml:space="preserve">Zhang, Y., &amp; Li, H. (2019). "Mental Health Services in Urban China: The Case Study of Guangzhou."</w:t>
      </w:r>
      <w:r>
        <w:t xml:space="preserve"> </w:t>
      </w:r>
      <w:r>
        <w:rPr>
          <w:iCs/>
          <w:i/>
        </w:rPr>
        <w:t xml:space="preserve">Journal of Asian Public Policy</w:t>
      </w:r>
      <w:r>
        <w:t xml:space="preserve">.</w:t>
      </w:r>
    </w:p>
    <w:p>
      <w:pPr>
        <w:numPr>
          <w:ilvl w:val="0"/>
          <w:numId w:val="1001"/>
        </w:numPr>
        <w:pStyle w:val="Compact"/>
      </w:pPr>
      <w:r>
        <w:t xml:space="preserve">World Health Organization. (2022). "Mental Health Atlas: Country Profile for China."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Psychiatrist in the Context of China Guangzhou</dc:title>
  <dc:creator/>
  <dc:language>en</dc:language>
  <cp:keywords/>
  <dcterms:created xsi:type="dcterms:W3CDTF">2026-07-29T17:19:55Z</dcterms:created>
  <dcterms:modified xsi:type="dcterms:W3CDTF">2026-07-29T17:19:55Z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