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Evolving</w:t>
      </w:r>
      <w:r>
        <w:t xml:space="preserve"> </w:t>
      </w:r>
      <w:r>
        <w:t xml:space="preserve">Landscape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India</w:t>
      </w:r>
      <w:r>
        <w:t xml:space="preserve"> </w:t>
      </w:r>
      <w:r>
        <w:t xml:space="preserve">Mumbai</w:t>
      </w:r>
    </w:p>
    <w:p>
      <w:pPr>
        <w:pStyle w:val="FirstParagraph"/>
      </w:pPr>
      <w:r>
        <w:rPr>
          <w:bCs/>
          <w:b/>
        </w:rPr>
        <w:t xml:space="preserve">Title:</w:t>
      </w:r>
      <w:r>
        <w:t xml:space="preserve"> </w:t>
      </w:r>
      <w:r>
        <w:t xml:space="preserve">The Evolving Landscape of the Psychiatrist in India Mumbai</w:t>
      </w:r>
      <w:r>
        <w:br/>
      </w:r>
      <w:r>
        <w:rPr>
          <w:bCs/>
          <w:b/>
        </w:rPr>
        <w:t xml:space="preserve">Date:</w:t>
      </w:r>
      <w:r>
        <w:t xml:space="preserve"> </w:t>
      </w:r>
      <w:r>
        <w:t xml:space="preserve">October 26, 2023</w:t>
      </w:r>
      <w:r>
        <w:br/>
      </w:r>
    </w:p>
    <w:p>
      <w:pPr>
        <w:pStyle w:val="BodyText"/>
      </w:pPr>
      <w:r>
        <w:t xml:space="preserve">Mental Health Awareness Initiative, Maharashtra Region</w:t>
      </w:r>
      <w:r>
        <w:br/>
      </w:r>
      <w:r>
        <w:rPr>
          <w:iCs/>
          <w:i/>
        </w:rPr>
        <w:t xml:space="preserve">Note: This document serves as a comprehensive book report and analysis regarding the role, challenges, and cultural context of the psychiatrist within the specific demographic of India Mumbai.</w:t>
      </w:r>
    </w:p>
    <w:bookmarkStart w:id="27" w:name="X06f660e7c5599dc4d1eddd21f3aefed31027efa"/>
    <w:p>
      <w:pPr>
        <w:pStyle w:val="Heading1"/>
      </w:pPr>
      <w:r>
        <w:t xml:space="preserve">The Evolving Landscape of the Psychiatrist in India Mumbai</w:t>
      </w:r>
    </w:p>
    <w:bookmarkStart w:id="20" w:name="i.-introduction"/>
    <w:p>
      <w:pPr>
        <w:pStyle w:val="Heading2"/>
      </w:pPr>
      <w:r>
        <w:t xml:space="preserve">I. Introduction</w:t>
      </w:r>
    </w:p>
    <w:p>
      <w:pPr>
        <w:pStyle w:val="FirstParagraph"/>
      </w:pPr>
      <w:r>
        <w:t xml:space="preserve">In recent decades, the global understanding of mental health has undergone a seismic shift. Nowhere is this transformation more palpable than in the bustling metropolis of</w:t>
      </w:r>
      <w:r>
        <w:t xml:space="preserve"> </w:t>
      </w:r>
      <w:r>
        <w:rPr>
          <w:bCs/>
          <w:b/>
        </w:rPr>
        <w:t xml:space="preserve">India Mumbai</w:t>
      </w:r>
      <w:r>
        <w:t xml:space="preserve">. As one of the most densely populated and economically dynamic cities in Asia, Mumbai presents a unique case study for professionals studying the practice of psychiatry. This report aims to explore how the role of a</w:t>
      </w:r>
      <w:r>
        <w:t xml:space="preserve"> </w:t>
      </w:r>
      <w:r>
        <w:t xml:space="preserve">Psychiatrist</w:t>
      </w:r>
      <w:r>
        <w:t xml:space="preserve"> </w:t>
      </w:r>
      <w:r>
        <w:t xml:space="preserve">has evolved in this specific geographic and cultural context. It is not merely a medical profession here; it is a bridge between ancient traditions and modern scientific inquiry, navigating the complex social fabric of</w:t>
      </w:r>
      <w:r>
        <w:t xml:space="preserve"> </w:t>
      </w:r>
      <w:r>
        <w:rPr>
          <w:bCs/>
          <w:b/>
        </w:rPr>
        <w:t xml:space="preserve">India Mumbai</w:t>
      </w:r>
      <w:r>
        <w:t xml:space="preserve">.</w:t>
      </w:r>
    </w:p>
    <w:p>
      <w:pPr>
        <w:pStyle w:val="BodyText"/>
      </w:pPr>
      <w:r>
        <w:t xml:space="preserve">The primary objective of this analysis is to evaluate the current state of psychiatric care in Mumbai, identifying the barriers that remain and the innovative solutions being employed. By examining literature on urban mental health in India, we can better understand why a dedicated</w:t>
      </w:r>
      <w:r>
        <w:t xml:space="preserve"> </w:t>
      </w:r>
      <w:r>
        <w:t xml:space="preserve">Psychiatrist</w:t>
      </w:r>
      <w:r>
        <w:t xml:space="preserve"> </w:t>
      </w:r>
      <w:r>
        <w:t xml:space="preserve">is crucial for the well-being of every resident in</w:t>
      </w:r>
      <w:r>
        <w:t xml:space="preserve"> </w:t>
      </w:r>
      <w:r>
        <w:rPr>
          <w:bCs/>
          <w:b/>
        </w:rPr>
        <w:t xml:space="preserve">India Mumbai</w:t>
      </w:r>
      <w:r>
        <w:t xml:space="preserve">.</w:t>
      </w:r>
    </w:p>
    <w:bookmarkEnd w:id="20"/>
    <w:bookmarkStart w:id="21" w:name="ii.-the-context-urban-pressure-cooker"/>
    <w:p>
      <w:pPr>
        <w:pStyle w:val="Heading2"/>
      </w:pPr>
      <w:r>
        <w:t xml:space="preserve">II. The Context: Urban Pressure Cooker</w:t>
      </w:r>
    </w:p>
    <w:p>
      <w:pPr>
        <w:pStyle w:val="FirstParagraph"/>
      </w:pPr>
      <w:r>
        <w:t xml:space="preserve">Mumbai, often referred to as the "City of Dreams," attracts millions from across India seeking opportunity. However, this aspiration comes at a high psychological cost. The literature frequently cites Mumbai’s unique stressors: extreme commute times, lack of personal space due to density, and intense professional competition. For a</w:t>
      </w:r>
      <w:r>
        <w:t xml:space="preserve"> </w:t>
      </w:r>
      <w:r>
        <w:t xml:space="preserve">Psychiatrist</w:t>
      </w:r>
      <w:r>
        <w:t xml:space="preserve"> </w:t>
      </w:r>
      <w:r>
        <w:t xml:space="preserve">practicing in this environment, the clinical presentation is distinct from rural or even other metropolitan contexts in India.</w:t>
      </w:r>
    </w:p>
    <w:p>
      <w:pPr>
        <w:pStyle w:val="BodyText"/>
      </w:pPr>
      <w:r>
        <w:t xml:space="preserve">In</w:t>
      </w:r>
      <w:r>
        <w:t xml:space="preserve"> </w:t>
      </w:r>
      <w:r>
        <w:rPr>
          <w:bCs/>
          <w:b/>
        </w:rPr>
        <w:t xml:space="preserve">India Mumbai</w:t>
      </w:r>
      <w:r>
        <w:t xml:space="preserve">, anxiety and depression are not just medical conditions; they are societal byproducts of rapid urbanization. A comprehensive review of recent studies highlights that the average resident of</w:t>
      </w:r>
      <w:r>
        <w:t xml:space="preserve"> </w:t>
      </w:r>
      <w:r>
        <w:rPr>
          <w:bCs/>
          <w:b/>
        </w:rPr>
        <w:t xml:space="preserve">India Mumbai</w:t>
      </w:r>
      <w:r>
        <w:t xml:space="preserve"> </w:t>
      </w:r>
      <w:r>
        <w:t xml:space="preserve">faces higher cortisol levels than their counterparts in quieter regions. Consequently, the demand for a qualified</w:t>
      </w:r>
      <w:r>
        <w:t xml:space="preserve"> </w:t>
      </w:r>
      <w:r>
        <w:t xml:space="preserve">Psychiatrist</w:t>
      </w:r>
      <w:r>
        <w:t xml:space="preserve"> </w:t>
      </w:r>
      <w:r>
        <w:t xml:space="preserve">has skyrocketed. The modern psychiatrist in this city must be adept at treating stress-related disorders, burnout, and adjustment issues specific to the urban migrant experience.</w:t>
      </w:r>
    </w:p>
    <w:bookmarkEnd w:id="21"/>
    <w:bookmarkStart w:id="22" w:name="iii.-cultural-stigma-and-misconceptions"/>
    <w:p>
      <w:pPr>
        <w:pStyle w:val="Heading2"/>
      </w:pPr>
      <w:r>
        <w:t xml:space="preserve">III. Cultural Stigma and Misconceptions</w:t>
      </w:r>
    </w:p>
    <w:p>
      <w:pPr>
        <w:pStyle w:val="FirstParagraph"/>
      </w:pPr>
      <w:r>
        <w:t xml:space="preserve">A significant portion of any book report or study regarding mental health in India must address stigma. Despite the cosmopolitan nature of Mumbai, deep-rooted cultural beliefs persist. In many communities within</w:t>
      </w:r>
      <w:r>
        <w:t xml:space="preserve"> </w:t>
      </w:r>
      <w:r>
        <w:rPr>
          <w:bCs/>
          <w:b/>
        </w:rPr>
        <w:t xml:space="preserve">India Mumbai</w:t>
      </w:r>
      <w:r>
        <w:t xml:space="preserve">, mental illness is still viewed through a spiritual lens rather than a medical one. Families may initially consult priests or healers before seeking help from a medical professional.</w:t>
      </w:r>
    </w:p>
    <w:p>
      <w:pPr>
        <w:pStyle w:val="BodyText"/>
      </w:pPr>
      <w:r>
        <w:t xml:space="preserve">"To the uninitiated, the mind's pain is invisible; to the</w:t>
      </w:r>
      <w:r>
        <w:t xml:space="preserve"> </w:t>
      </w:r>
      <w:r>
        <w:t xml:space="preserve">Psychiatrist</w:t>
      </w:r>
      <w:r>
        <w:t xml:space="preserve">, it is the most critical organ system of all."</w:t>
      </w:r>
    </w:p>
    <w:p>
      <w:pPr>
        <w:pStyle w:val="BodyText"/>
      </w:pPr>
      <w:r>
        <w:t xml:space="preserve">This cultural gap creates a significant challenge for psychiatrists in Mumbai. The professional must often act as an educator, convincing family members that seeking help from a psychiatrist does not imply moral failure or supernatural affliction. In</w:t>
      </w:r>
      <w:r>
        <w:t xml:space="preserve"> </w:t>
      </w:r>
      <w:r>
        <w:rPr>
          <w:bCs/>
          <w:b/>
        </w:rPr>
        <w:t xml:space="preserve">India Mumbai</w:t>
      </w:r>
      <w:r>
        <w:t xml:space="preserve">, where family structures are tightly knit, the involvement of the extended family in treatment plans is essential. A successful psychiatrist here does not just treat the patient; they often conduct psychotherapy sessions with entire households to dismantle stigmas and foster a supportive environment.</w:t>
      </w:r>
    </w:p>
    <w:bookmarkEnd w:id="22"/>
    <w:bookmarkStart w:id="23" w:name="iv.-accessibility-and-infrastructure"/>
    <w:p>
      <w:pPr>
        <w:pStyle w:val="Heading2"/>
      </w:pPr>
      <w:r>
        <w:t xml:space="preserve">IV. Accessibility and Infrastructure</w:t>
      </w:r>
    </w:p>
    <w:p>
      <w:pPr>
        <w:pStyle w:val="FirstParagraph"/>
      </w:pPr>
      <w:r>
        <w:t xml:space="preserve">The availability of psychiatric care in</w:t>
      </w:r>
      <w:r>
        <w:t xml:space="preserve"> </w:t>
      </w:r>
      <w:r>
        <w:rPr>
          <w:bCs/>
          <w:b/>
        </w:rPr>
        <w:t xml:space="preserve">India Mumbai</w:t>
      </w:r>
      <w:r>
        <w:t xml:space="preserve"> </w:t>
      </w:r>
      <w:r>
        <w:t xml:space="preserve">is improving but remains uneven. While South Mumbai boasts world-class hospitals with top-tier specialists, areas like Dharavi or distant suburbs face a severe shortage of resources. This disparity means that a</w:t>
      </w:r>
      <w:r>
        <w:t xml:space="preserve"> </w:t>
      </w:r>
      <w:r>
        <w:t xml:space="preserve">Psychiatrist</w:t>
      </w:r>
      <w:r>
        <w:t xml:space="preserve"> </w:t>
      </w:r>
      <w:r>
        <w:t xml:space="preserve">in this city must be versatile. They must navigate insurance complexities, out-of-pocket expenses, and the logistical nightmares of traffic to ensure patients receive consistent care.</w:t>
      </w:r>
    </w:p>
    <w:p>
      <w:pPr>
        <w:pStyle w:val="BodyText"/>
      </w:pPr>
      <w:r>
        <w:t xml:space="preserve">Furthermore, the rise of telepsychiatry has been a game-changer in</w:t>
      </w:r>
      <w:r>
        <w:t xml:space="preserve"> </w:t>
      </w:r>
      <w:r>
        <w:rPr>
          <w:bCs/>
          <w:b/>
        </w:rPr>
        <w:t xml:space="preserve">India Mumbai</w:t>
      </w:r>
      <w:r>
        <w:t xml:space="preserve">. With millions living in compact apartments with limited privacy for home visits, digital platforms have allowed psychiatrists to reach a wider demographic. This technological adaptation is a key theme in modern literature concerning mental health in major Indian cities. It allows the</w:t>
      </w:r>
      <w:r>
        <w:t xml:space="preserve"> </w:t>
      </w:r>
      <w:r>
        <w:t xml:space="preserve">Psychiatrist</w:t>
      </w:r>
      <w:r>
        <w:t xml:space="preserve"> </w:t>
      </w:r>
      <w:r>
        <w:t xml:space="preserve">to maintain continuity of care despite the chaotic urban landscape of</w:t>
      </w:r>
      <w:r>
        <w:t xml:space="preserve"> </w:t>
      </w:r>
      <w:r>
        <w:rPr>
          <w:bCs/>
          <w:b/>
        </w:rPr>
        <w:t xml:space="preserve">India Mumbai</w:t>
      </w:r>
      <w:r>
        <w:t xml:space="preserve">.</w:t>
      </w:r>
    </w:p>
    <w:bookmarkEnd w:id="23"/>
    <w:bookmarkStart w:id="24" w:name="v.-the-role-of-community-integration"/>
    <w:p>
      <w:pPr>
        <w:pStyle w:val="Heading2"/>
      </w:pPr>
      <w:r>
        <w:t xml:space="preserve">V. The Role of Community Integration</w:t>
      </w:r>
    </w:p>
    <w:p>
      <w:pPr>
        <w:pStyle w:val="FirstParagraph"/>
      </w:pPr>
      <w:r>
        <w:t xml:space="preserve">Innovative models emerging from Mumbai suggest that psychiatry cannot exist in an ivory tower. Recent reports emphasize community-based psychiatry, where professionals collaborate with local NGOs and social workers. In neighborhoods across Mumbai, the psychiatrist is increasingly seen as a partner in public health initiatives rather than just a prescriber of medication.</w:t>
      </w:r>
    </w:p>
    <w:p>
      <w:pPr>
        <w:pStyle w:val="BodyText"/>
      </w:pPr>
      <w:r>
        <w:t xml:space="preserve">This collaborative approach is vital for addressing trauma related to natural disasters (such as monsoon floods common in Mumbai) or industrial accidents. The</w:t>
      </w:r>
      <w:r>
        <w:t xml:space="preserve"> </w:t>
      </w:r>
      <w:r>
        <w:t xml:space="preserve">Psychiatrist</w:t>
      </w:r>
      <w:r>
        <w:t xml:space="preserve"> </w:t>
      </w:r>
      <w:r>
        <w:t xml:space="preserve">becomes a healer of community wounds, helping populations process collective trauma. This holistic view aligns with the Indian concept of 'seva' (service), integrating medical expertise with social responsibility.</w:t>
      </w:r>
    </w:p>
    <w:bookmarkEnd w:id="24"/>
    <w:bookmarkStart w:id="25" w:name="Xfb1ecfb8df22c9be7986000dc1742b373d584ce"/>
    <w:p>
      <w:pPr>
        <w:pStyle w:val="Heading2"/>
      </w:pPr>
      <w:r>
        <w:t xml:space="preserve">VI. Challenges Facing the Modern Psychiatrist</w:t>
      </w:r>
    </w:p>
    <w:p>
      <w:pPr>
        <w:pStyle w:val="FirstParagraph"/>
      </w:pPr>
      <w:r>
        <w:t xml:space="preserve">Burnout among professionals is also a topic of concern. The volume of patients in</w:t>
      </w:r>
      <w:r>
        <w:t xml:space="preserve"> </w:t>
      </w:r>
      <w:r>
        <w:rPr>
          <w:bCs/>
          <w:b/>
        </w:rPr>
        <w:t xml:space="preserve">India Mumbai</w:t>
      </w:r>
      <w:r>
        <w:t xml:space="preserve">, combined with the emotional weight of their stories, takes a toll on those who choose this path. Literature suggests that self-care and peer support systems for psychiatrists are currently underdeveloped in the region compared to Western standards. Therefore, part of sustaining the psychiatric workforce in</w:t>
      </w:r>
      <w:r>
        <w:t xml:space="preserve"> </w:t>
      </w:r>
      <w:r>
        <w:rPr>
          <w:bCs/>
          <w:b/>
        </w:rPr>
        <w:t xml:space="preserve">India Mumbai</w:t>
      </w:r>
      <w:r>
        <w:t xml:space="preserve"> </w:t>
      </w:r>
      <w:r>
        <w:t xml:space="preserve">involves creating institutional support for those who care for us.</w:t>
      </w:r>
    </w:p>
    <w:p>
      <w:pPr>
        <w:pStyle w:val="BodyText"/>
      </w:pPr>
      <w:r>
        <w:t xml:space="preserve">Additionally, there is a shortage of specialized training. While general medicine is widespread, subspecialties within psychiatry—such as child and adolescent psychiatry or geriatric psychiatry—are rare. The city’s aging population and its growing youth demographic create a dual demand that current infrastructure struggles to meet. Hence, the role of the</w:t>
      </w:r>
      <w:r>
        <w:t xml:space="preserve"> </w:t>
      </w:r>
      <w:r>
        <w:t xml:space="preserve">Psychiatrist</w:t>
      </w:r>
      <w:r>
        <w:t xml:space="preserve"> </w:t>
      </w:r>
      <w:r>
        <w:t xml:space="preserve">must expand to include advocacy for better policy and educational resources.</w:t>
      </w:r>
    </w:p>
    <w:bookmarkEnd w:id="25"/>
    <w:bookmarkStart w:id="26" w:name="vii.-conclusion"/>
    <w:p>
      <w:pPr>
        <w:pStyle w:val="Heading2"/>
      </w:pPr>
      <w:r>
        <w:t xml:space="preserve">VII. Conclusion</w:t>
      </w:r>
    </w:p>
    <w:p>
      <w:pPr>
        <w:pStyle w:val="FirstParagraph"/>
      </w:pPr>
      <w:r>
        <w:t xml:space="preserve">In conclusion, the landscape of psychiatry in Mumbai is dynamic, challenging, and absolutely essential. The city of</w:t>
      </w:r>
      <w:r>
        <w:t xml:space="preserve"> </w:t>
      </w:r>
      <w:r>
        <w:rPr>
          <w:bCs/>
          <w:b/>
        </w:rPr>
        <w:t xml:space="preserve">India Mumbai</w:t>
      </w:r>
      <w:r>
        <w:t xml:space="preserve">, with its blend of tradition and modernity, presents a unique laboratory for mental health practice. The psychiatrist in this context is more than a doctor; they are a cultural mediator, an educator, and a beacon of hope amidst urban chaos.</w:t>
      </w:r>
    </w:p>
    <w:p>
      <w:pPr>
        <w:pStyle w:val="BodyText"/>
      </w:pPr>
      <w:r>
        <w:t xml:space="preserve">To improve the mental well-being of the city's residents, we must support the growing community of psychiatrists working in</w:t>
      </w:r>
      <w:r>
        <w:t xml:space="preserve"> </w:t>
      </w:r>
      <w:r>
        <w:rPr>
          <w:bCs/>
          <w:b/>
        </w:rPr>
        <w:t xml:space="preserve">India Mumbai</w:t>
      </w:r>
      <w:r>
        <w:t xml:space="preserve">. This includes advocating for reduced stigma through public education campaigns, increasing accessibility to care in underserved areas, and supporting professional development. The future of mental health in this vibrant city depends on strengthening the role of every</w:t>
      </w:r>
      <w:r>
        <w:t xml:space="preserve"> </w:t>
      </w:r>
      <w:r>
        <w:t xml:space="preserve">Psychiatrist</w:t>
      </w:r>
      <w:r>
        <w:t xml:space="preserve"> </w:t>
      </w:r>
      <w:r>
        <w:t xml:space="preserve">who serves its diverse population.</w:t>
      </w:r>
    </w:p>
    <w:p>
      <w:pPr>
        <w:pStyle w:val="BodyText"/>
      </w:pPr>
      <w:r>
        <w:t xml:space="preserve">As we move forward, it is imperative that policymakers, healthcare providers, and citizens recognize that investing in psychiatric care is investing in the very fabric of society. In a city as resilient as Mumbai, the mind requires as much attention and care as any other organ. The work of the psychiatrist in India Mumbai is not just about treating illness; it is about enabling dreams.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Evolving Landscape of the Psychiatrist in India Mumbai</dc:title>
  <dc:creator/>
  <dc:language>en</dc:language>
  <cp:keywords/>
  <dcterms:created xsi:type="dcterms:W3CDTF">2026-07-29T12:27:58Z</dcterms:created>
  <dcterms:modified xsi:type="dcterms:W3CDTF">2026-07-29T12:27:58Z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