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Evolution</w:t>
      </w:r>
      <w:r>
        <w:t xml:space="preserve"> </w:t>
      </w:r>
      <w:r>
        <w:t xml:space="preserve">and</w:t>
      </w:r>
      <w:r>
        <w:t xml:space="preserve"> </w:t>
      </w:r>
      <w:r>
        <w:t xml:space="preserve">Necessity</w:t>
      </w:r>
      <w:r>
        <w:t xml:space="preserve"> </w:t>
      </w:r>
      <w:r>
        <w:t xml:space="preserve">of</w:t>
      </w:r>
      <w:r>
        <w:t xml:space="preserve"> </w:t>
      </w:r>
      <w:r>
        <w:t xml:space="preserve">Psychiatric</w:t>
      </w:r>
      <w:r>
        <w:t xml:space="preserve"> </w:t>
      </w:r>
      <w:r>
        <w:t xml:space="preserve">Care</w:t>
      </w:r>
      <w:r>
        <w:t xml:space="preserve"> </w:t>
      </w:r>
      <w:r>
        <w:t xml:space="preserve">in</w:t>
      </w:r>
      <w:r>
        <w:t xml:space="preserve"> </w:t>
      </w:r>
      <w:r>
        <w:t xml:space="preserve">Kenya</w:t>
      </w:r>
      <w:r>
        <w:t xml:space="preserve"> </w:t>
      </w:r>
      <w:r>
        <w:t xml:space="preserve">Nairobi</w:t>
      </w:r>
    </w:p>
    <w:bookmarkStart w:id="28" w:name="Xbf42c43aac1c7ba0e311b6e2af476b19017150d"/>
    <w:p>
      <w:pPr>
        <w:pStyle w:val="Heading1"/>
      </w:pPr>
      <w:r>
        <w:rPr>
          <w:bCs/>
          <w:b/>
        </w:rPr>
        <w:t xml:space="preserve">A Comprehensive Book Report on the Role of a Psychiatrist in Kenya Nairobi</w:t>
      </w:r>
    </w:p>
    <w:p>
      <w:pPr>
        <w:pStyle w:val="FirstParagraph"/>
      </w:pPr>
      <w:r>
        <w:rPr>
          <w:iCs/>
          <w:i/>
        </w:rPr>
        <w:t xml:space="preserve">This document serves as an extensive analysis and report regarding the critical intersection between mental health services, specifically psychiatric care, within the bustling urban center of Kenya Nairobi. It explores historical contexts, current challenges, cultural nuances, and future trajectories.</w:t>
      </w:r>
    </w:p>
    <w:bookmarkStart w:id="20" w:name="i.-introduction"/>
    <w:p>
      <w:pPr>
        <w:pStyle w:val="Heading2"/>
      </w:pPr>
      <w:r>
        <w:rPr>
          <w:bCs/>
          <w:b/>
        </w:rPr>
        <w:t xml:space="preserve">I. Introduction</w:t>
      </w:r>
    </w:p>
    <w:p>
      <w:pPr>
        <w:pStyle w:val="FirstParagraph"/>
      </w:pPr>
      <w:r>
        <w:t xml:space="preserve">Mental health has long been a stigmatized subject in many parts of the world, but nowhere is this more evident than in developing nations where resources are scarce and traditional beliefs often clash with modern medical practices. In this context, the role of a</w:t>
      </w:r>
      <w:r>
        <w:t xml:space="preserve"> </w:t>
      </w:r>
      <w:r>
        <w:rPr>
          <w:bCs/>
          <w:b/>
        </w:rPr>
        <w:t xml:space="preserve">Psychiatrist</w:t>
      </w:r>
      <w:r>
        <w:t xml:space="preserve"> </w:t>
      </w:r>
      <w:r>
        <w:t xml:space="preserve">becomes not just a medical necessity but a societal cornerstone. This book report analyzes key literature and contemporary studies that highlight the pressing need for specialized psychiatric care in</w:t>
      </w:r>
      <w:r>
        <w:t xml:space="preserve"> </w:t>
      </w:r>
      <w:r>
        <w:rPr>
          <w:bCs/>
          <w:b/>
        </w:rPr>
        <w:t xml:space="preserve">Kenya Nairobi</w:t>
      </w:r>
      <w:r>
        <w:t xml:space="preserve">, Africa’s largest city by population and economic hub. The capital city, Nairobi, with its rapid urbanization, diverse cultural tapestry, and socio-economic disparities, presents a unique landscape for mental health professionals. This report delves into how the concept of a</w:t>
      </w:r>
      <w:r>
        <w:t xml:space="preserve"> </w:t>
      </w:r>
      <w:r>
        <w:rPr>
          <w:bCs/>
          <w:b/>
        </w:rPr>
        <w:t xml:space="preserve">Psychiatrist</w:t>
      </w:r>
      <w:r>
        <w:t xml:space="preserve"> </w:t>
      </w:r>
      <w:r>
        <w:t xml:space="preserve">is evolving within this dynamic environment.</w:t>
      </w:r>
    </w:p>
    <w:bookmarkEnd w:id="20"/>
    <w:bookmarkStart w:id="21" w:name="Xf1689ef11b65e98895b87c55a60a27e67dbaa49"/>
    <w:p>
      <w:pPr>
        <w:pStyle w:val="Heading2"/>
      </w:pPr>
      <w:r>
        <w:rPr>
          <w:bCs/>
          <w:b/>
        </w:rPr>
        <w:t xml:space="preserve">II. Historical Context of Psychiatry in Kenya Nairobi</w:t>
      </w:r>
    </w:p>
    <w:p>
      <w:pPr>
        <w:pStyle w:val="FirstParagraph"/>
      </w:pPr>
      <w:r>
        <w:t xml:space="preserve">To understand the present state of psychiatric care, one must first look at its history. Early mental health services in Kenya were largely confined to specialized institutions such as the Mathari Teaching Hospital, which has served as a central referral point for decades. For many years, the system was heavily institutionalized, with patients often isolated from their communities. The literature reviewed indicates that the transition from purely custodial care to community-based psychiatric treatment has been slow and fraught with challenges.</w:t>
      </w:r>
    </w:p>
    <w:p>
      <w:pPr>
        <w:pStyle w:val="BodyText"/>
      </w:pPr>
      <w:r>
        <w:t xml:space="preserve">In</w:t>
      </w:r>
      <w:r>
        <w:t xml:space="preserve"> </w:t>
      </w:r>
      <w:r>
        <w:rPr>
          <w:bCs/>
          <w:b/>
        </w:rPr>
        <w:t xml:space="preserve">Kenya Nairobi</w:t>
      </w:r>
      <w:r>
        <w:t xml:space="preserve">, this historical legacy impacts current patient interactions. Older generations may still view psychiatric hospitals as places of confinement rather than healing centers. This historical baggage makes the role of a modern</w:t>
      </w:r>
      <w:r>
        <w:t xml:space="preserve"> </w:t>
      </w:r>
      <w:r>
        <w:rPr>
          <w:bCs/>
          <w:b/>
        </w:rPr>
        <w:t xml:space="preserve">Psychiatrist</w:t>
      </w:r>
      <w:r>
        <w:t xml:space="preserve"> </w:t>
      </w:r>
      <w:r>
        <w:t xml:space="preserve">in Nairobi even more complex, requiring not only clinical expertise but also significant efforts in destigmatization and public education.</w:t>
      </w:r>
    </w:p>
    <w:bookmarkEnd w:id="21"/>
    <w:bookmarkStart w:id="22" w:name="Xaf9249f28f406f6f66da28eb4f3bdd368b3c10f"/>
    <w:p>
      <w:pPr>
        <w:pStyle w:val="Heading2"/>
      </w:pPr>
      <w:r>
        <w:rPr>
          <w:bCs/>
          <w:b/>
        </w:rPr>
        <w:t xml:space="preserve">III. The Growing Demand for Mental Health Services</w:t>
      </w:r>
    </w:p>
    <w:p>
      <w:pPr>
        <w:pStyle w:val="FirstParagraph"/>
      </w:pPr>
      <w:r>
        <w:t xml:space="preserve">The urban environment of</w:t>
      </w:r>
      <w:r>
        <w:t xml:space="preserve"> </w:t>
      </w:r>
      <w:r>
        <w:rPr>
          <w:bCs/>
          <w:b/>
        </w:rPr>
        <w:t xml:space="preserve">Kenya Nairobi</w:t>
      </w:r>
      <w:r>
        <w:t xml:space="preserve">, while offering economic opportunities, also presents unique stressors. High rates of unemployment, traffic congestion, social isolation in a densely populated city, and the lingering effects of historical political violence have contributed to a rising prevalence of mental health disorders. Studies cited in recent reports indicate that anxiety and depression are among the most common conditions treated by</w:t>
      </w:r>
      <w:r>
        <w:t xml:space="preserve"> </w:t>
      </w:r>
      <w:r>
        <w:rPr>
          <w:bCs/>
          <w:b/>
        </w:rPr>
        <w:t xml:space="preserve">Psychiatrist</w:t>
      </w:r>
      <w:r>
        <w:t xml:space="preserve"> </w:t>
      </w:r>
      <w:r>
        <w:t xml:space="preserve">professionals in the region.</w:t>
      </w:r>
    </w:p>
    <w:p>
      <w:pPr>
        <w:pStyle w:val="BodyText"/>
      </w:pPr>
      <w:r>
        <w:t xml:space="preserve">Nairobi’s status as a regional hub for business and tourism has also introduced new stressors, including high-pressure work environments and the challenges of adapting to urban life for rural migrants. These factors create a surge in demand for psychiatric services. However, the supply side struggles to meet this demand. The ratio of psychiatrists to population in Kenya is significantly lower than the World Health Organization (WHO) recommendations, making access to a qualified</w:t>
      </w:r>
      <w:r>
        <w:t xml:space="preserve"> </w:t>
      </w:r>
      <w:r>
        <w:rPr>
          <w:bCs/>
          <w:b/>
        </w:rPr>
        <w:t xml:space="preserve">Psychiatrist</w:t>
      </w:r>
      <w:r>
        <w:t xml:space="preserve"> </w:t>
      </w:r>
      <w:r>
        <w:t xml:space="preserve">a significant hurdle for many residents of</w:t>
      </w:r>
      <w:r>
        <w:t xml:space="preserve"> </w:t>
      </w:r>
      <w:r>
        <w:rPr>
          <w:bCs/>
          <w:b/>
        </w:rPr>
        <w:t xml:space="preserve">Kenya Nairobi</w:t>
      </w:r>
      <w:r>
        <w:t xml:space="preserve">.</w:t>
      </w:r>
    </w:p>
    <w:bookmarkEnd w:id="22"/>
    <w:bookmarkStart w:id="23" w:name="X5c508d5b9dddbefd809679679438a15dce8128e"/>
    <w:p>
      <w:pPr>
        <w:pStyle w:val="Heading2"/>
      </w:pPr>
      <w:r>
        <w:rPr>
          <w:bCs/>
          <w:b/>
        </w:rPr>
        <w:t xml:space="preserve">IV. Cultural Nuances and the Psychiatrist-Patient Relationship</w:t>
      </w:r>
    </w:p>
    <w:p>
      <w:pPr>
        <w:pStyle w:val="FirstParagraph"/>
      </w:pPr>
      <w:r>
        <w:t xml:space="preserve">A critical aspect discussed in the reviewed literature is the cultural dimension of mental health care. In Kenya, traditional beliefs about spirituality and witchcraft often intersect with biomedical understandings of mental illness. A</w:t>
      </w:r>
      <w:r>
        <w:t xml:space="preserve"> </w:t>
      </w:r>
      <w:r>
        <w:rPr>
          <w:bCs/>
          <w:b/>
        </w:rPr>
        <w:t xml:space="preserve">Psychiatrist</w:t>
      </w:r>
      <w:r>
        <w:t xml:space="preserve"> </w:t>
      </w:r>
      <w:r>
        <w:t xml:space="preserve">working in this environment must be culturally competent, understanding that patients may attribute their symptoms to spiritual causes rather than biological ones.</w:t>
      </w:r>
    </w:p>
    <w:p>
      <w:pPr>
        <w:pStyle w:val="BodyText"/>
      </w:pPr>
      <w:r>
        <w:t xml:space="preserve">In</w:t>
      </w:r>
      <w:r>
        <w:t xml:space="preserve"> </w:t>
      </w:r>
      <w:r>
        <w:rPr>
          <w:bCs/>
          <w:b/>
        </w:rPr>
        <w:t xml:space="preserve">Kenya Nairobi</w:t>
      </w:r>
      <w:r>
        <w:t xml:space="preserve">, where people from various ethnic backgrounds converge, the psychiatrist must navigate a complex web of cultural beliefs. Effective treatment often requires a collaborative approach, sometimes involving traditional healers or religious leaders, alongside biomedical interventions. The book reports emphasize that the most successful psychiatric outcomes in this region occur when the</w:t>
      </w:r>
      <w:r>
        <w:t xml:space="preserve"> </w:t>
      </w:r>
      <w:r>
        <w:rPr>
          <w:bCs/>
          <w:b/>
        </w:rPr>
        <w:t xml:space="preserve">Psychiatrist</w:t>
      </w:r>
      <w:r>
        <w:t xml:space="preserve"> </w:t>
      </w:r>
      <w:r>
        <w:t xml:space="preserve">respects and integrates these cultural perspectives rather than dismissing them outright.</w:t>
      </w:r>
    </w:p>
    <w:bookmarkEnd w:id="23"/>
    <w:bookmarkStart w:id="24" w:name="Xe18c37abf2b91333a3c2fda3d50e9ec383ee2d8"/>
    <w:p>
      <w:pPr>
        <w:pStyle w:val="Heading2"/>
      </w:pPr>
      <w:r>
        <w:rPr>
          <w:bCs/>
          <w:b/>
        </w:rPr>
        <w:t xml:space="preserve">V. Challenges Faced by Mental Health Professionals</w:t>
      </w:r>
    </w:p>
    <w:p>
      <w:pPr>
        <w:pStyle w:val="FirstParagraph"/>
      </w:pPr>
      <w:r>
        <w:t xml:space="preserve">The literature highlights several systemic challenges faced by those practicing psychiatry in Kenya. Resource constraints are paramount. Many facilities in Nairobi lack adequate medication, modern diagnostic tools, and specialized therapy rooms. Additionally, there is a significant "brain drain" issue, where trained psychiatrists emigrate to countries with better working conditions and remuneration.</w:t>
      </w:r>
    </w:p>
    <w:p>
      <w:pPr>
        <w:pStyle w:val="BodyText"/>
      </w:pPr>
      <w:r>
        <w:t xml:space="preserve">This exodus places an immense burden on the remaining</w:t>
      </w:r>
      <w:r>
        <w:t xml:space="preserve"> </w:t>
      </w:r>
      <w:r>
        <w:rPr>
          <w:bCs/>
          <w:b/>
        </w:rPr>
        <w:t xml:space="preserve">Psychiatrist</w:t>
      </w:r>
      <w:r>
        <w:t xml:space="preserve"> </w:t>
      </w:r>
      <w:r>
        <w:t xml:space="preserve">professionals in Nairobi. They often face overwhelming caseloads, leading to burnout and reduced quality of care. Furthermore, insurance coverage for mental health is limited in Kenya, meaning that many patients must pay out-of-pocket for psychiatric consultations, which can be prohibitive for low-income families living in the sprawling informal settlements of</w:t>
      </w:r>
      <w:r>
        <w:t xml:space="preserve"> </w:t>
      </w:r>
      <w:r>
        <w:rPr>
          <w:bCs/>
          <w:b/>
        </w:rPr>
        <w:t xml:space="preserve">Kenya Nairobi</w:t>
      </w:r>
      <w:r>
        <w:t xml:space="preserve">.</w:t>
      </w:r>
    </w:p>
    <w:bookmarkEnd w:id="24"/>
    <w:bookmarkStart w:id="25" w:name="Xdc35d2b7beb17560d55465062743fc1be90aeca"/>
    <w:p>
      <w:pPr>
        <w:pStyle w:val="Heading2"/>
      </w:pPr>
      <w:r>
        <w:rPr>
          <w:bCs/>
          <w:b/>
        </w:rPr>
        <w:t xml:space="preserve">VII. The Role of Telepsychiatry and Innovation</w:t>
      </w:r>
    </w:p>
    <w:p>
      <w:pPr>
        <w:pStyle w:val="FirstParagraph"/>
      </w:pPr>
      <w:r>
        <w:t xml:space="preserve">An emerging theme in recent reports is the potential of technology to bridge the gap. Telepsychiatry, or remote psychiatric consultations, has shown promise in reaching underserved populations within and around Nairobi. Given that internet penetration is high in Kenya Nairobi compared to rural areas, digital platforms offer a viable solution for increasing access to psychiatric care.</w:t>
      </w:r>
    </w:p>
    <w:p>
      <w:pPr>
        <w:pStyle w:val="BodyText"/>
      </w:pPr>
      <w:r>
        <w:t xml:space="preserve">Innovative startups and NGOs are partnering with local</w:t>
      </w:r>
      <w:r>
        <w:t xml:space="preserve"> </w:t>
      </w:r>
      <w:r>
        <w:rPr>
          <w:bCs/>
          <w:b/>
        </w:rPr>
        <w:t xml:space="preserve">Psychiatrist</w:t>
      </w:r>
      <w:r>
        <w:t xml:space="preserve"> </w:t>
      </w:r>
      <w:r>
        <w:t xml:space="preserve">professionals to provide counseling and psychiatric support via mobile apps. This technological leapfrogging could significantly enhance the reach of mental health services in</w:t>
      </w:r>
      <w:r>
        <w:t xml:space="preserve"> </w:t>
      </w:r>
      <w:r>
        <w:rPr>
          <w:bCs/>
          <w:b/>
        </w:rPr>
        <w:t xml:space="preserve">Kenya Nairobi</w:t>
      </w:r>
      <w:r>
        <w:t xml:space="preserve">, allowing for more frequent follow-ups and easier access to specialist care.</w:t>
      </w:r>
    </w:p>
    <w:bookmarkEnd w:id="25"/>
    <w:bookmarkStart w:id="27" w:name="X18d6cf0232857b703c2e202c94ff83318a1ecd9"/>
    <w:p>
      <w:pPr>
        <w:pStyle w:val="Heading2"/>
      </w:pPr>
      <w:r>
        <w:rPr>
          <w:bCs/>
          <w:b/>
        </w:rPr>
        <w:t xml:space="preserve">VII. Future Recommendations and Conclusion</w:t>
      </w:r>
    </w:p>
    <w:p>
      <w:pPr>
        <w:pStyle w:val="FirstParagraph"/>
      </w:pPr>
      <w:r>
        <w:t xml:space="preserve">To improve the landscape of psychiatric care in Kenya, several recommendations emerge from the literature. First, there is an urgent need for increased funding for mental health services in public institutions across Nairobi. Second, medical schools must expand their psychiatry departments to train more local professionals. Third, public awareness campaigns led by prominent</w:t>
      </w:r>
      <w:r>
        <w:t xml:space="preserve"> </w:t>
      </w:r>
      <w:r>
        <w:rPr>
          <w:bCs/>
          <w:b/>
        </w:rPr>
        <w:t xml:space="preserve">Psychiatrist</w:t>
      </w:r>
      <w:r>
        <w:t xml:space="preserve"> </w:t>
      </w:r>
      <w:r>
        <w:t xml:space="preserve">figures can help dismantle stigma.</w:t>
      </w:r>
    </w:p>
    <w:p>
      <w:pPr>
        <w:pStyle w:val="BodyText"/>
      </w:pPr>
      <w:r>
        <w:t xml:space="preserve">In conclusion, the role of a</w:t>
      </w:r>
      <w:r>
        <w:t xml:space="preserve"> </w:t>
      </w:r>
      <w:r>
        <w:rPr>
          <w:bCs/>
          <w:b/>
        </w:rPr>
        <w:t xml:space="preserve">Psychiatrist</w:t>
      </w:r>
      <w:r>
        <w:t xml:space="preserve"> </w:t>
      </w:r>
      <w:r>
        <w:t xml:space="preserve">in Kenya Nairobi is expanding beyond traditional clinical boundaries into roles of educator, cultural mediator, and advocate. The city of Nairobi stands at a crossroads where modern medical science must adapt to local cultural realities and infrastructural constraints. While challenges remain significant—ranging from resource shortages to deep-seated stigma—the growing recognition of mental health as integral to overall public health offers hope. By strengthening the psychiatric infrastructure in</w:t>
      </w:r>
      <w:r>
        <w:t xml:space="preserve"> </w:t>
      </w:r>
      <w:r>
        <w:rPr>
          <w:bCs/>
          <w:b/>
        </w:rPr>
        <w:t xml:space="preserve">Kenya Nairobi</w:t>
      </w:r>
      <w:r>
        <w:t xml:space="preserve">, society can ensure that its residents receive the compassionate, professional care they deserve, fostering a healthier and more productive community.</w:t>
      </w:r>
    </w:p>
    <w:bookmarkStart w:id="26" w:name="X1df9dcf9a7d9171e5235320b5d11d8db36e024f"/>
    <w:p>
      <w:pPr>
        <w:pStyle w:val="Heading3"/>
      </w:pPr>
      <w:r>
        <w:rPr>
          <w:iCs/>
          <w:i/>
        </w:rPr>
        <w:t xml:space="preserve">This book report underscores the vital importance of addressing mental health needs in Kenya Nairobi through the dedicated work of Psychiatrists.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Evolution and Necessity of Psychiatric Care in Kenya Nairobi</dc:title>
  <dc:creator/>
  <dc:language>en</dc:language>
  <cp:keywords/>
  <dcterms:created xsi:type="dcterms:W3CDTF">2026-07-29T17:17:00Z</dcterms:created>
  <dcterms:modified xsi:type="dcterms:W3CDTF">2026-07-29T17:17:00Z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