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a6f4a9e156a436052bb14c2e7341dc39c8176e1"/>
    <w:p>
      <w:pPr>
        <w:pStyle w:val="Heading1"/>
      </w:pPr>
      <w:r>
        <w:t xml:space="preserve">The Role and Impact of Psychiatrists in New Zealand Wellington: A Comprehensive Book Report</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Health Services Review Committee, New Zealand Wellington</w:t>
      </w:r>
    </w:p>
    <w:p>
      <w:pPr>
        <w:pStyle w:val="BodyText"/>
      </w:pPr>
      <w:r>
        <w:t xml:space="preserve">An Analysis of Psychiatric Care Structures and Accessibility in the Wellington Region</w:t>
      </w:r>
    </w:p>
    <w:p>
      <w:pPr>
        <w:pStyle w:val="BodyText"/>
      </w:pPr>
      <w:r>
        <w:t xml:space="preserve">The following document serves as a detailed book report analyzing the current landscape of psychiatric care, focusing specifically on the role and challenges faced by psychiatrists within New Zealand Wellington. This report draws upon recent literature, policy documents from Te Whatu Ora (Health New Zealand), local health board reports, and clinical studies relevant to the region.</w:t>
      </w:r>
    </w:p>
    <w:bookmarkStart w:id="20" w:name="introduction"/>
    <w:p>
      <w:pPr>
        <w:pStyle w:val="Heading2"/>
      </w:pPr>
      <w:r>
        <w:t xml:space="preserve">1. Introduction</w:t>
      </w:r>
    </w:p>
    <w:p>
      <w:pPr>
        <w:pStyle w:val="FirstParagraph"/>
      </w:pPr>
      <w:r>
        <w:t xml:space="preserve">New Zealand Wellington, as the capital city of Aotearoa New Zealand, represents a unique hub for healthcare innovation and policy implementation. However, like many regions globally it faces significant challenges in mental health service delivery. Psychiatrists play a pivotal role within this system acting as medical doctors specializing in the diagnosis treatment and prevention of mental illnesses. This book report aims to explore the multifaceted contributions of psychiatrists in Wellington examining their impact on patient outcomes healthcare infrastructure and community well-being.</w:t>
      </w:r>
    </w:p>
    <w:p>
      <w:pPr>
        <w:pStyle w:val="BodyText"/>
      </w:pPr>
      <w:r>
        <w:t xml:space="preserve">The term 'Psychiatrist' is central to this analysis. Unlike psychologists or counselors psychiatrists hold medical qualifications enabling them to prescribe medication provide complex diagnostic assessments manage severe mental health conditions such as schizophrenia bipolar disorder and severe depression often comorbid with physical health issues. Understanding their specific function within the Wellington context requires an examination of referral pathways emergency services inpatient care and community-based interventions.</w:t>
      </w:r>
    </w:p>
    <w:bookmarkEnd w:id="20"/>
    <w:bookmarkStart w:id="21" w:name="Xe0cc99ca89a6699c60031488de19c31f04b6ec9"/>
    <w:p>
      <w:pPr>
        <w:pStyle w:val="Heading2"/>
      </w:pPr>
      <w:r>
        <w:t xml:space="preserve">2. The Context of Mental Health Care in New Zealand Wellington</w:t>
      </w:r>
    </w:p>
    <w:p>
      <w:pPr>
        <w:pStyle w:val="FirstParagraph"/>
      </w:pPr>
      <w:r>
        <w:t xml:space="preserve">New Zealand has undergone significant reforms in its health sector recently with the establishment of Te Whatu Ora (Health New Zealand) aiming to provide a more unified and equitable healthcare system. Wellington falls under the Te Whatu Ora Health NZ Wellington Hutt Valley and Wairarapa region. The demand for mental health services in this area is driven by various factors including urbanization population growth increasing awareness of mental health issues and the specific vulnerabilities of certain demographic groups such as Māori Pacific peoples youth and individuals experiencing social isolation or homelessness.</w:t>
      </w:r>
    </w:p>
    <w:p>
      <w:pPr>
        <w:pStyle w:val="BodyText"/>
      </w:pPr>
      <w:r>
        <w:t xml:space="preserve">The 'New Zealand Wellington' context presents both opportunities and challenges. On one hand being the capital city attracts specialized resources research institutions like Massey University's School of Psychology which often collaborate with local health services fostering innovation in psychiatric care. On the other hand high housing costs and social disparities can exacerbate mental health issues creating a complex environment for service providers.</w:t>
      </w:r>
    </w:p>
    <w:bookmarkEnd w:id="21"/>
    <w:bookmarkStart w:id="22" w:name="X7ce6c18f05e9b5350fedf48d422bd3a81ec3056"/>
    <w:p>
      <w:pPr>
        <w:pStyle w:val="Heading2"/>
      </w:pPr>
      <w:r>
        <w:t xml:space="preserve">3. The Role of Psychiatrists: Key Findings from Literature</w:t>
      </w:r>
    </w:p>
    <w:p>
      <w:pPr>
        <w:pStyle w:val="FirstParagraph"/>
      </w:pPr>
      <w:r>
        <w:t xml:space="preserve">Literature reviewed for this report highlights several key roles undertaken by psychiatrists in Wellington:</w:t>
      </w:r>
    </w:p>
    <w:p>
      <w:pPr>
        <w:numPr>
          <w:ilvl w:val="0"/>
          <w:numId w:val="1001"/>
        </w:numPr>
        <w:pStyle w:val="Compact"/>
      </w:pPr>
      <w:r>
        <w:rPr>
          <w:bCs/>
          <w:b/>
        </w:rPr>
        <w:t xml:space="preserve">Diagnostics and Assessment:</w:t>
      </w:r>
    </w:p>
    <w:p>
      <w:pPr>
        <w:numPr>
          <w:ilvl w:val="0"/>
          <w:numId w:val="1001"/>
        </w:numPr>
        <w:pStyle w:val="Compact"/>
      </w:pPr>
      <w:r>
        <w:rPr>
          <w:bCs/>
          <w:b/>
        </w:rPr>
        <w:t xml:space="preserve">Pharmacological Management:</w:t>
      </w:r>
    </w:p>
    <w:p>
      <w:pPr>
        <w:numPr>
          <w:ilvl w:val="0"/>
          <w:numId w:val="1001"/>
        </w:numPr>
        <w:pStyle w:val="Compact"/>
      </w:pPr>
      <w:r>
        <w:rPr>
          <w:bCs/>
          <w:b/>
        </w:rPr>
        <w:t xml:space="preserve">Crisis Intervention and Emergency Care:</w:t>
      </w:r>
    </w:p>
    <w:p>
      <w:pPr>
        <w:numPr>
          <w:ilvl w:val="0"/>
          <w:numId w:val="1001"/>
        </w:numPr>
        <w:pStyle w:val="Compact"/>
      </w:pPr>
      <w:r>
        <w:rPr>
          <w:bCs/>
          <w:b/>
        </w:rPr>
        <w:t xml:space="preserve">Community Integration and Prevention:</w:t>
      </w:r>
    </w:p>
    <w:bookmarkEnd w:id="22"/>
    <w:bookmarkStart w:id="23" w:name="X3c4562b0515441a2ecdb2410d0353a0b16adb78"/>
    <w:p>
      <w:pPr>
        <w:pStyle w:val="Heading2"/>
      </w:pPr>
      <w:r>
        <w:t xml:space="preserve">4. Challenges Faced by Psychiatrists in the Region</w:t>
      </w:r>
    </w:p>
    <w:p>
      <w:pPr>
        <w:pStyle w:val="FirstParagraph"/>
      </w:pPr>
      <w:r>
        <w:t xml:space="preserve">The 'Book Report' findings also underscore significant challenges impacting psychiatric care in New Zealand Wellington:</w:t>
      </w:r>
    </w:p>
    <w:p>
      <w:pPr>
        <w:numPr>
          <w:ilvl w:val="0"/>
          <w:numId w:val="1002"/>
        </w:numPr>
        <w:pStyle w:val="Compact"/>
      </w:pPr>
      <w:r>
        <w:rPr>
          <w:bCs/>
          <w:b/>
        </w:rPr>
        <w:t xml:space="preserve">Workforce Shortages:</w:t>
      </w:r>
    </w:p>
    <w:p>
      <w:pPr>
        <w:numPr>
          <w:ilvl w:val="0"/>
          <w:numId w:val="1002"/>
        </w:numPr>
        <w:pStyle w:val="Compact"/>
      </w:pPr>
      <w:r>
        <w:rPr>
          <w:bCs/>
          <w:b/>
        </w:rPr>
        <w:t xml:space="preserve">Cultural Competency:</w:t>
      </w:r>
    </w:p>
    <w:p>
      <w:pPr>
        <w:numPr>
          <w:ilvl w:val="0"/>
          <w:numId w:val="1002"/>
        </w:numPr>
        <w:pStyle w:val="Compact"/>
      </w:pPr>
      <w:r>
        <w:rPr>
          <w:bCs/>
          <w:b/>
        </w:rPr>
        <w:t xml:space="preserve">Inter-agency Collaboration:</w:t>
      </w:r>
    </w:p>
    <w:bookmarkEnd w:id="23"/>
    <w:bookmarkStart w:id="24" w:name="X65befddd268544da02bc6d64e06c385644b0dd0"/>
    <w:p>
      <w:pPr>
        <w:pStyle w:val="Heading2"/>
      </w:pPr>
      <w:r>
        <w:t xml:space="preserve">5. Recommendations for Enhancing Psychiatric Services</w:t>
      </w:r>
    </w:p>
    <w:p>
      <w:pPr>
        <w:pStyle w:val="FirstParagraph"/>
      </w:pPr>
      <w:r>
        <w:t xml:space="preserve">Based on the analysis of current practices and literature gaps have been identified where improvements can be made:</w:t>
      </w:r>
    </w:p>
    <w:p>
      <w:pPr>
        <w:numPr>
          <w:ilvl w:val="0"/>
          <w:numId w:val="1003"/>
        </w:numPr>
        <w:pStyle w:val="Compact"/>
      </w:pPr>
      <w:r>
        <w:rPr>
          <w:bCs/>
          <w:b/>
        </w:rPr>
        <w:t xml:space="preserve">Incentivize Workforce Retention:</w:t>
      </w:r>
    </w:p>
    <w:p>
      <w:pPr>
        <w:numPr>
          <w:ilvl w:val="0"/>
          <w:numId w:val="1003"/>
        </w:numPr>
        <w:pStyle w:val="Compact"/>
      </w:pPr>
      <w:r>
        <w:rPr>
          <w:bCs/>
          <w:b/>
        </w:rPr>
        <w:t xml:space="preserve">Promote Integrated Care Models:</w:t>
      </w:r>
    </w:p>
    <w:p>
      <w:pPr>
        <w:numPr>
          <w:ilvl w:val="0"/>
          <w:numId w:val="1003"/>
        </w:numPr>
        <w:pStyle w:val="Compact"/>
      </w:pPr>
      <w:r>
        <w:rPr>
          <w:bCs/>
          <w:b/>
        </w:rPr>
        <w:t xml:space="preserve">Enhance Cultural Safety Training:</w:t>
      </w:r>
    </w:p>
    <w:p>
      <w:pPr>
        <w:numPr>
          <w:ilvl w:val="0"/>
          <w:numId w:val="1003"/>
        </w:numPr>
        <w:pStyle w:val="Compact"/>
      </w:pPr>
      <w:r>
        <w:rPr>
          <w:bCs/>
          <w:b/>
        </w:rPr>
        <w:t xml:space="preserve">Leverage Technology:</w:t>
      </w:r>
    </w:p>
    <w:bookmarkEnd w:id="24"/>
    <w:bookmarkStart w:id="25" w:name="conclusion"/>
    <w:p>
      <w:pPr>
        <w:pStyle w:val="Heading2"/>
      </w:pPr>
      <w:r>
        <w:t xml:space="preserve">6. Conclusion</w:t>
      </w:r>
    </w:p>
    <w:p>
      <w:pPr>
        <w:pStyle w:val="FirstParagraph"/>
      </w:pPr>
      <w:r>
        <w:t xml:space="preserve">In conclusion this book report underscores the indispensable role of psychiatrists in maintaining mental health and well-being within New Zealand Wellington. While significant strides have been made in service delivery challenges remain particularly regarding workforce distribution cultural responsiveness and integration of care. Addressing these issues requires a concerted effort from policymakers healthcare providers educators and the community.</w:t>
      </w:r>
    </w:p>
    <w:p>
      <w:pPr>
        <w:pStyle w:val="BodyText"/>
      </w:pPr>
      <w:r>
        <w:t xml:space="preserve">Prioritizing the support and expansion of psychiatric services is not just a clinical imperative but also a social justice one ensuring that all residents in New Zealand Wellington have equitable access to high-quality mental health care regardless of their background or circumstance. Future research should focus on evaluating the impact of integrated care models and measuring outcomes specifically related to culturally tailored interventions.</w:t>
      </w:r>
    </w:p>
    <w:p>
      <w:pPr>
        <w:pStyle w:val="BodyText"/>
      </w:pPr>
      <w:r>
        <w:t xml:space="preserve">© 2023 Health Services Review Committee New Zealand Wellington. All rights reserved.</w:t>
      </w:r>
    </w:p>
    <w:p>
      <w:pPr>
        <w:pStyle w:val="BodyText"/>
      </w:pPr>
      <w:r>
        <w:t xml:space="preserve">&gt;' or 'Adjusting...' that appeared in the original source's thought process/HTML comments if any were mistakenly included as content. The provided output above is clean HTML based on the initial thought. I will now generate the final cleaned version incorporating all constraints explicitly. --&gt;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Psychiatrists in New Zealand Wellington</dc:title>
  <dc:creator/>
  <dc:language>en</dc:language>
  <cp:keywords/>
  <dcterms:created xsi:type="dcterms:W3CDTF">2026-07-30T10:10:28Z</dcterms:created>
  <dcterms:modified xsi:type="dcterms:W3CDTF">2026-07-30T10:10:28Z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